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70D" w:rsidRPr="00C3070D" w:rsidRDefault="00D93C4F" w:rsidP="00C3070D">
      <w:pPr>
        <w:autoSpaceDE w:val="0"/>
        <w:autoSpaceDN w:val="0"/>
        <w:adjustRightInd w:val="0"/>
        <w:spacing w:after="0" w:line="240" w:lineRule="auto"/>
        <w:jc w:val="center"/>
        <w:rPr>
          <w:rFonts w:ascii="Times New Roman" w:hAnsi="Times New Roman" w:cs="Times New Roman"/>
          <w:b/>
          <w:bCs/>
          <w:sz w:val="28"/>
          <w:szCs w:val="28"/>
        </w:rPr>
      </w:pPr>
      <w:r>
        <w:rPr>
          <w:rFonts w:ascii="Arial" w:eastAsia="Times New Roman" w:hAnsi="Arial"/>
          <w:b/>
          <w:bCs/>
          <w:sz w:val="28"/>
          <w:szCs w:val="28"/>
          <w:lang w:val="en-US" w:eastAsia="en-GB"/>
        </w:rPr>
        <w:t xml:space="preserve">PERFORMANCE OF ECONOMY </w:t>
      </w:r>
      <w:r w:rsidR="00D66102">
        <w:rPr>
          <w:rFonts w:ascii="Arial" w:eastAsia="Times New Roman" w:hAnsi="Arial"/>
          <w:b/>
          <w:bCs/>
          <w:sz w:val="28"/>
          <w:szCs w:val="28"/>
          <w:lang w:val="en-US" w:eastAsia="en-GB"/>
        </w:rPr>
        <w:t xml:space="preserve">IN </w:t>
      </w:r>
      <w:r>
        <w:rPr>
          <w:rFonts w:ascii="Arial" w:eastAsia="Times New Roman" w:hAnsi="Arial"/>
          <w:b/>
          <w:bCs/>
          <w:sz w:val="28"/>
          <w:szCs w:val="28"/>
          <w:lang w:val="en-US" w:eastAsia="en-GB"/>
        </w:rPr>
        <w:t>DEMOCRATIC AND NON – DEMOCRATIC GOVERNMENT IN PAKISTAN</w:t>
      </w:r>
      <w:r w:rsidR="00C3070D">
        <w:rPr>
          <w:rFonts w:ascii="Arial" w:eastAsia="Times New Roman" w:hAnsi="Arial"/>
          <w:b/>
          <w:bCs/>
          <w:sz w:val="28"/>
          <w:szCs w:val="28"/>
          <w:lang w:val="en-US" w:eastAsia="en-GB"/>
        </w:rPr>
        <w:t xml:space="preserve"> </w:t>
      </w:r>
    </w:p>
    <w:p w:rsidR="008939F8" w:rsidRPr="00394869" w:rsidRDefault="008939F8" w:rsidP="00C84E44">
      <w:pPr>
        <w:autoSpaceDE w:val="0"/>
        <w:autoSpaceDN w:val="0"/>
        <w:adjustRightInd w:val="0"/>
        <w:spacing w:after="0" w:line="240" w:lineRule="auto"/>
        <w:jc w:val="center"/>
        <w:rPr>
          <w:rFonts w:ascii="Times New Roman" w:hAnsi="Times New Roman"/>
          <w:b/>
          <w:bCs/>
          <w:sz w:val="18"/>
          <w:szCs w:val="18"/>
          <w:lang w:val="en-IN"/>
        </w:rPr>
      </w:pPr>
      <w:r w:rsidRPr="00394869">
        <w:rPr>
          <w:rFonts w:ascii="Times New Roman" w:hAnsi="Times New Roman" w:cs="Times New Roman"/>
          <w:b/>
          <w:bCs/>
          <w:sz w:val="18"/>
          <w:szCs w:val="18"/>
          <w:lang w:val="en-US"/>
        </w:rPr>
        <w:t>Agha Jahanzeb</w:t>
      </w:r>
      <w:r w:rsidRPr="00394869">
        <w:rPr>
          <w:rFonts w:ascii="Times New Roman" w:eastAsia="Times New Roman" w:hAnsi="Times New Roman" w:cs="Times New Roman"/>
          <w:b/>
          <w:bCs/>
          <w:sz w:val="18"/>
          <w:szCs w:val="18"/>
          <w:vertAlign w:val="superscript"/>
          <w:lang w:val="en-US" w:eastAsia="en-GB"/>
        </w:rPr>
        <w:t xml:space="preserve"> 1*</w:t>
      </w:r>
      <w:r w:rsidRPr="00394869">
        <w:rPr>
          <w:rFonts w:ascii="Times New Roman" w:eastAsia="Times New Roman" w:hAnsi="Times New Roman" w:cs="Times New Roman"/>
          <w:b/>
          <w:bCs/>
          <w:sz w:val="18"/>
          <w:szCs w:val="18"/>
          <w:lang w:val="en-US" w:eastAsia="en-GB"/>
        </w:rPr>
        <w:t xml:space="preserve">, </w:t>
      </w:r>
      <w:r w:rsidRPr="00394869">
        <w:rPr>
          <w:rFonts w:ascii="Times New Roman" w:hAnsi="Times New Roman" w:cs="Times New Roman"/>
          <w:b/>
          <w:bCs/>
          <w:sz w:val="18"/>
          <w:szCs w:val="18"/>
          <w:lang w:val="en-US"/>
        </w:rPr>
        <w:t>Suresh Ramakrishnan</w:t>
      </w:r>
      <w:r w:rsidRPr="00394869">
        <w:rPr>
          <w:rFonts w:ascii="Times New Roman" w:eastAsia="Times New Roman" w:hAnsi="Times New Roman" w:cs="Times New Roman"/>
          <w:b/>
          <w:bCs/>
          <w:sz w:val="18"/>
          <w:szCs w:val="18"/>
          <w:vertAlign w:val="superscript"/>
          <w:lang w:val="en-US" w:eastAsia="en-GB"/>
        </w:rPr>
        <w:t xml:space="preserve"> 2</w:t>
      </w:r>
      <w:r w:rsidRPr="00394869">
        <w:rPr>
          <w:rFonts w:ascii="Times New Roman" w:eastAsia="Times New Roman" w:hAnsi="Times New Roman" w:cs="Times New Roman"/>
          <w:b/>
          <w:bCs/>
          <w:sz w:val="18"/>
          <w:szCs w:val="18"/>
          <w:lang w:val="en-US" w:eastAsia="en-GB"/>
        </w:rPr>
        <w:t xml:space="preserve">, </w:t>
      </w:r>
      <w:r w:rsidRPr="00394869">
        <w:rPr>
          <w:rFonts w:ascii="Times New Roman" w:hAnsi="Times New Roman" w:cs="Times New Roman"/>
          <w:b/>
          <w:bCs/>
          <w:sz w:val="18"/>
          <w:szCs w:val="18"/>
          <w:lang w:val="en-US"/>
        </w:rPr>
        <w:t>Waqar Akram</w:t>
      </w:r>
      <w:r w:rsidRPr="00394869">
        <w:rPr>
          <w:rFonts w:ascii="Times New Roman" w:eastAsia="Times New Roman" w:hAnsi="Times New Roman" w:cs="Times New Roman"/>
          <w:b/>
          <w:bCs/>
          <w:sz w:val="18"/>
          <w:szCs w:val="18"/>
          <w:vertAlign w:val="superscript"/>
          <w:lang w:val="en-US" w:eastAsia="en-GB"/>
        </w:rPr>
        <w:t xml:space="preserve"> 1</w:t>
      </w:r>
    </w:p>
    <w:p w:rsidR="008939F8" w:rsidRPr="00394869" w:rsidRDefault="008939F8" w:rsidP="00C84E44">
      <w:pPr>
        <w:autoSpaceDE w:val="0"/>
        <w:autoSpaceDN w:val="0"/>
        <w:adjustRightInd w:val="0"/>
        <w:spacing w:after="0" w:line="240" w:lineRule="auto"/>
        <w:jc w:val="center"/>
        <w:rPr>
          <w:rFonts w:ascii="Times New Roman" w:hAnsi="Times New Roman" w:cs="Times New Roman"/>
          <w:sz w:val="18"/>
          <w:szCs w:val="18"/>
          <w:lang w:val="en-US"/>
        </w:rPr>
      </w:pPr>
      <w:r w:rsidRPr="00394869">
        <w:rPr>
          <w:rFonts w:ascii="Times New Roman" w:eastAsia="Times New Roman" w:hAnsi="Times New Roman" w:cs="Times New Roman"/>
          <w:b/>
          <w:sz w:val="18"/>
          <w:szCs w:val="18"/>
          <w:vertAlign w:val="superscript"/>
          <w:lang w:val="en-US" w:eastAsia="en-GB"/>
        </w:rPr>
        <w:t>1</w:t>
      </w:r>
      <w:r w:rsidRPr="00394869">
        <w:rPr>
          <w:rFonts w:ascii="Times New Roman" w:hAnsi="Times New Roman" w:cs="Times New Roman"/>
          <w:sz w:val="18"/>
          <w:szCs w:val="18"/>
          <w:lang w:val="en-US"/>
        </w:rPr>
        <w:t xml:space="preserve"> Sukkur Institute of Business Administration, Sukkur, Sindh, Pakistan</w:t>
      </w:r>
    </w:p>
    <w:p w:rsidR="008939F8" w:rsidRPr="00394869" w:rsidRDefault="008939F8" w:rsidP="00C84E44">
      <w:pPr>
        <w:autoSpaceDE w:val="0"/>
        <w:autoSpaceDN w:val="0"/>
        <w:adjustRightInd w:val="0"/>
        <w:spacing w:after="0" w:line="240" w:lineRule="auto"/>
        <w:jc w:val="center"/>
        <w:rPr>
          <w:rFonts w:ascii="Times New Roman" w:hAnsi="Times New Roman"/>
          <w:b/>
          <w:sz w:val="18"/>
          <w:szCs w:val="18"/>
          <w:lang w:val="en-IN"/>
        </w:rPr>
      </w:pPr>
      <w:r w:rsidRPr="00394869">
        <w:rPr>
          <w:rFonts w:ascii="Times New Roman" w:hAnsi="Times New Roman" w:cs="Times New Roman"/>
          <w:color w:val="000000"/>
          <w:sz w:val="18"/>
          <w:szCs w:val="18"/>
          <w:shd w:val="clear" w:color="auto" w:fill="FFFFFF"/>
          <w:vertAlign w:val="superscript"/>
        </w:rPr>
        <w:t>2</w:t>
      </w:r>
      <w:r w:rsidRPr="00394869">
        <w:rPr>
          <w:rFonts w:ascii="Times New Roman" w:hAnsi="Times New Roman" w:cs="Times New Roman"/>
          <w:sz w:val="18"/>
          <w:szCs w:val="18"/>
          <w:lang w:val="en-US"/>
        </w:rPr>
        <w:t xml:space="preserve"> Universiti Teknologi Malaysia, Johor Bahru, Johor, Malaysia</w:t>
      </w:r>
    </w:p>
    <w:p w:rsidR="00655912" w:rsidRPr="00C84E44" w:rsidRDefault="008939F8" w:rsidP="00C84E44">
      <w:pPr>
        <w:autoSpaceDE w:val="0"/>
        <w:autoSpaceDN w:val="0"/>
        <w:adjustRightInd w:val="0"/>
        <w:spacing w:after="0" w:line="240" w:lineRule="auto"/>
        <w:jc w:val="center"/>
        <w:rPr>
          <w:rFonts w:ascii="Times New Roman" w:hAnsi="Times New Roman"/>
          <w:b/>
          <w:sz w:val="20"/>
          <w:szCs w:val="20"/>
          <w:lang w:val="en-IN"/>
        </w:rPr>
      </w:pPr>
      <w:r w:rsidRPr="00760914">
        <w:rPr>
          <w:rFonts w:ascii="Times New Roman" w:hAnsi="Times New Roman"/>
          <w:bCs/>
          <w:sz w:val="20"/>
          <w:szCs w:val="20"/>
          <w:lang w:val="en-US"/>
        </w:rPr>
        <w:t>*Corresponding author’s email</w:t>
      </w:r>
      <w:r w:rsidRPr="00C84E44">
        <w:rPr>
          <w:rFonts w:ascii="Times New Roman" w:hAnsi="Times New Roman"/>
          <w:b/>
          <w:sz w:val="20"/>
          <w:szCs w:val="20"/>
          <w:lang w:val="en-US"/>
        </w:rPr>
        <w:t xml:space="preserve">: </w:t>
      </w:r>
      <w:r w:rsidRPr="00C84E44">
        <w:rPr>
          <w:rFonts w:cs="Times New Roman"/>
          <w:sz w:val="20"/>
          <w:szCs w:val="20"/>
          <w:lang w:val="en-US"/>
        </w:rPr>
        <w:t>agha.jahanzeb@iba-suk.edu.pk</w:t>
      </w:r>
    </w:p>
    <w:p w:rsidR="00D93C4F" w:rsidRPr="00C84E44" w:rsidRDefault="006E7880" w:rsidP="00C84E44">
      <w:pPr>
        <w:autoSpaceDE w:val="0"/>
        <w:autoSpaceDN w:val="0"/>
        <w:adjustRightInd w:val="0"/>
        <w:spacing w:after="0" w:line="240" w:lineRule="auto"/>
        <w:jc w:val="both"/>
        <w:rPr>
          <w:rFonts w:ascii="Times New Roman" w:hAnsi="Times New Roman" w:cs="Times New Roman"/>
          <w:i/>
          <w:sz w:val="20"/>
          <w:szCs w:val="20"/>
          <w:lang w:val="en-US"/>
        </w:rPr>
      </w:pPr>
      <w:r w:rsidRPr="0096219C">
        <w:rPr>
          <w:rFonts w:ascii="Arial" w:hAnsi="Arial"/>
          <w:b/>
          <w:i/>
          <w:iCs/>
          <w:sz w:val="20"/>
          <w:szCs w:val="20"/>
        </w:rPr>
        <w:t>ABSTRACT</w:t>
      </w:r>
      <w:r w:rsidRPr="00C84E44">
        <w:rPr>
          <w:rFonts w:ascii="Arial" w:hAnsi="Arial"/>
          <w:b/>
          <w:sz w:val="20"/>
          <w:szCs w:val="20"/>
        </w:rPr>
        <w:t>:</w:t>
      </w:r>
      <w:r w:rsidRPr="00C84E44">
        <w:rPr>
          <w:rFonts w:ascii="Times New Roman" w:hAnsi="Times New Roman" w:cs="Times New Roman"/>
          <w:i/>
          <w:sz w:val="20"/>
          <w:szCs w:val="20"/>
        </w:rPr>
        <w:t xml:space="preserve"> </w:t>
      </w:r>
      <w:r w:rsidR="00D93C4F" w:rsidRPr="00C84E44">
        <w:rPr>
          <w:rFonts w:ascii="Times New Roman" w:hAnsi="Times New Roman" w:cs="Times New Roman"/>
          <w:i/>
          <w:sz w:val="20"/>
          <w:szCs w:val="20"/>
          <w:lang w:val="en-US"/>
        </w:rPr>
        <w:t>There is a comparison between political scenarios in Pakistan that is democratic and dictatorship regime and the association amongst Democracy and Economic Growth and controlling rule. Yearly data was collected comprising of GDP (market price), GDP per capita, Direct Tax, Indirect Tax, Infl</w:t>
      </w:r>
      <w:r w:rsidR="002541E1" w:rsidRPr="00C84E44">
        <w:rPr>
          <w:rFonts w:ascii="Times New Roman" w:hAnsi="Times New Roman" w:cs="Times New Roman"/>
          <w:i/>
          <w:sz w:val="20"/>
          <w:szCs w:val="20"/>
          <w:lang w:val="en-US"/>
        </w:rPr>
        <w:t>ation Rate, Exchange Rate, FDI.</w:t>
      </w:r>
    </w:p>
    <w:p w:rsidR="00094BD9" w:rsidRPr="00C84E44" w:rsidRDefault="00094BD9" w:rsidP="00C84E44">
      <w:pPr>
        <w:autoSpaceDE w:val="0"/>
        <w:autoSpaceDN w:val="0"/>
        <w:adjustRightInd w:val="0"/>
        <w:spacing w:after="0" w:line="240" w:lineRule="auto"/>
        <w:jc w:val="both"/>
        <w:rPr>
          <w:rFonts w:ascii="Times New Roman" w:hAnsi="Times New Roman" w:cs="Times New Roman"/>
          <w:i/>
          <w:sz w:val="20"/>
          <w:szCs w:val="20"/>
        </w:rPr>
      </w:pPr>
    </w:p>
    <w:p w:rsidR="00E26096" w:rsidRPr="00394869" w:rsidRDefault="00E26096" w:rsidP="00394869">
      <w:pPr>
        <w:autoSpaceDE w:val="0"/>
        <w:autoSpaceDN w:val="0"/>
        <w:adjustRightInd w:val="0"/>
        <w:spacing w:after="0" w:line="240" w:lineRule="auto"/>
        <w:jc w:val="center"/>
        <w:rPr>
          <w:rFonts w:ascii="Times New Roman" w:hAnsi="Times New Roman" w:cs="Times New Roman"/>
          <w:sz w:val="18"/>
          <w:szCs w:val="18"/>
        </w:rPr>
      </w:pPr>
      <w:r w:rsidRPr="00394869">
        <w:rPr>
          <w:rFonts w:ascii="Times New Roman" w:hAnsi="Times New Roman" w:cs="Times New Roman"/>
          <w:b/>
          <w:sz w:val="18"/>
          <w:szCs w:val="18"/>
        </w:rPr>
        <w:t>Keywords:</w:t>
      </w:r>
      <w:r w:rsidRPr="00394869">
        <w:rPr>
          <w:rFonts w:ascii="Times New Roman" w:hAnsi="Times New Roman" w:cs="Times New Roman"/>
          <w:sz w:val="18"/>
          <w:szCs w:val="18"/>
        </w:rPr>
        <w:t xml:space="preserve"> </w:t>
      </w:r>
      <w:r w:rsidR="00D93C4F" w:rsidRPr="00394869">
        <w:rPr>
          <w:rFonts w:ascii="Times New Roman" w:hAnsi="Times New Roman" w:cs="Times New Roman"/>
          <w:sz w:val="18"/>
          <w:szCs w:val="18"/>
        </w:rPr>
        <w:t>Democratic, Non- Democratic, Pakistan</w:t>
      </w:r>
    </w:p>
    <w:p w:rsidR="00E26096" w:rsidRPr="00394869" w:rsidRDefault="00E26096" w:rsidP="00394869">
      <w:pPr>
        <w:autoSpaceDE w:val="0"/>
        <w:autoSpaceDN w:val="0"/>
        <w:adjustRightInd w:val="0"/>
        <w:spacing w:after="0" w:line="240" w:lineRule="auto"/>
        <w:jc w:val="center"/>
        <w:rPr>
          <w:rFonts w:ascii="Times New Roman" w:hAnsi="Times New Roman" w:cs="Times New Roman"/>
          <w:sz w:val="18"/>
          <w:szCs w:val="18"/>
        </w:rPr>
      </w:pPr>
    </w:p>
    <w:p w:rsidR="00190FAF" w:rsidRPr="00C84E44" w:rsidRDefault="00190FAF" w:rsidP="00C84E44">
      <w:pPr>
        <w:pStyle w:val="ListParagraph"/>
        <w:numPr>
          <w:ilvl w:val="0"/>
          <w:numId w:val="5"/>
        </w:numPr>
        <w:autoSpaceDE w:val="0"/>
        <w:autoSpaceDN w:val="0"/>
        <w:adjustRightInd w:val="0"/>
        <w:spacing w:after="0" w:line="240" w:lineRule="auto"/>
        <w:ind w:left="0" w:firstLine="0"/>
        <w:rPr>
          <w:rFonts w:ascii="Times New Roman" w:hAnsi="Times New Roman" w:cs="Times New Roman"/>
          <w:b/>
          <w:sz w:val="20"/>
          <w:szCs w:val="20"/>
        </w:rPr>
        <w:sectPr w:rsidR="00190FAF" w:rsidRPr="00C84E44" w:rsidSect="002C697F">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008" w:right="1008" w:bottom="1008" w:left="1008" w:header="706" w:footer="706" w:gutter="0"/>
          <w:pgNumType w:start="3767"/>
          <w:cols w:space="708"/>
          <w:docGrid w:linePitch="360"/>
        </w:sectPr>
      </w:pPr>
    </w:p>
    <w:p w:rsidR="00E26096" w:rsidRPr="00C84E44" w:rsidRDefault="00BF2C3F" w:rsidP="00842D0C">
      <w:pPr>
        <w:autoSpaceDE w:val="0"/>
        <w:autoSpaceDN w:val="0"/>
        <w:adjustRightInd w:val="0"/>
        <w:spacing w:after="0" w:line="240" w:lineRule="auto"/>
        <w:jc w:val="both"/>
        <w:rPr>
          <w:rFonts w:ascii="Arial" w:hAnsi="Arial"/>
          <w:b/>
          <w:bCs/>
          <w:sz w:val="20"/>
          <w:szCs w:val="20"/>
        </w:rPr>
      </w:pPr>
      <w:r w:rsidRPr="00C84E44">
        <w:rPr>
          <w:rFonts w:ascii="Times New Roman" w:hAnsi="Times New Roman" w:cs="Times New Roman"/>
          <w:b/>
          <w:bCs/>
          <w:sz w:val="20"/>
          <w:szCs w:val="20"/>
        </w:rPr>
        <w:lastRenderedPageBreak/>
        <w:t xml:space="preserve">1. </w:t>
      </w:r>
      <w:r w:rsidRPr="00C84E44">
        <w:rPr>
          <w:rFonts w:ascii="Arial" w:hAnsi="Arial"/>
          <w:b/>
          <w:bCs/>
          <w:sz w:val="20"/>
          <w:szCs w:val="20"/>
        </w:rPr>
        <w:t>INTRODUCTION</w:t>
      </w:r>
    </w:p>
    <w:p w:rsidR="00D93C4F" w:rsidRPr="00C84E44" w:rsidRDefault="00D93C4F" w:rsidP="00C84E44">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en-US" w:eastAsia="en-GB"/>
        </w:rPr>
      </w:pPr>
      <w:r w:rsidRPr="00C84E44">
        <w:rPr>
          <w:rFonts w:ascii="Times New Roman" w:eastAsia="Times New Roman" w:hAnsi="Times New Roman" w:cs="Times New Roman"/>
          <w:sz w:val="20"/>
          <w:szCs w:val="20"/>
          <w:lang w:val="en-US" w:eastAsia="en-GB"/>
        </w:rPr>
        <w:t xml:space="preserve">This investigation has established a lot of influences, which after periods of query emerge no closer to being fixed. This proposal takes a </w:t>
      </w:r>
      <w:r w:rsidR="00A13F6E" w:rsidRPr="00C84E44">
        <w:rPr>
          <w:rFonts w:ascii="Times New Roman" w:eastAsia="Times New Roman" w:hAnsi="Times New Roman" w:cs="Times New Roman"/>
          <w:sz w:val="20"/>
          <w:szCs w:val="20"/>
          <w:lang w:val="en-US" w:eastAsia="en-GB"/>
        </w:rPr>
        <w:t>quicker scrutiny in</w:t>
      </w:r>
      <w:r w:rsidRPr="00C84E44">
        <w:rPr>
          <w:rFonts w:ascii="Times New Roman" w:eastAsia="Times New Roman" w:hAnsi="Times New Roman" w:cs="Times New Roman"/>
          <w:sz w:val="20"/>
          <w:szCs w:val="20"/>
          <w:lang w:val="en-US" w:eastAsia="en-GB"/>
        </w:rPr>
        <w:t xml:space="preserve"> the arguments after this autopsy and attempts to elucidate the connections among Democracy and monetary development. The study was supported to discover out the assessment among the Democratic and Non-Democratic Government and its presentation in Pakistan. For this determination the additional traditional appro</w:t>
      </w:r>
      <w:r w:rsidR="00856040" w:rsidRPr="00C84E44">
        <w:rPr>
          <w:rFonts w:ascii="Times New Roman" w:eastAsia="Times New Roman" w:hAnsi="Times New Roman" w:cs="Times New Roman"/>
          <w:sz w:val="20"/>
          <w:szCs w:val="20"/>
          <w:lang w:val="en-US" w:eastAsia="en-GB"/>
        </w:rPr>
        <w:t>aches of proportional</w:t>
      </w:r>
      <w:r w:rsidRPr="00C84E44">
        <w:rPr>
          <w:rFonts w:ascii="Times New Roman" w:eastAsia="Times New Roman" w:hAnsi="Times New Roman" w:cs="Times New Roman"/>
          <w:sz w:val="20"/>
          <w:szCs w:val="20"/>
          <w:lang w:val="en-US" w:eastAsia="en-GB"/>
        </w:rPr>
        <w:t xml:space="preserve"> scrutiny is </w:t>
      </w:r>
      <w:r w:rsidR="00856040" w:rsidRPr="00C84E44">
        <w:rPr>
          <w:rFonts w:ascii="Times New Roman" w:eastAsia="Times New Roman" w:hAnsi="Times New Roman" w:cs="Times New Roman"/>
          <w:sz w:val="20"/>
          <w:szCs w:val="20"/>
          <w:lang w:val="en-US" w:eastAsia="en-GB"/>
        </w:rPr>
        <w:t>used</w:t>
      </w:r>
      <w:r w:rsidRPr="00C84E44">
        <w:rPr>
          <w:rFonts w:ascii="Times New Roman" w:eastAsia="Times New Roman" w:hAnsi="Times New Roman" w:cs="Times New Roman"/>
          <w:sz w:val="20"/>
          <w:szCs w:val="20"/>
          <w:lang w:val="en-US" w:eastAsia="en-GB"/>
        </w:rPr>
        <w:t xml:space="preserve"> to comprehend the contrivances through which Democracy or Autocracy whichever value or hamper the procedure of expansion and progress.</w:t>
      </w:r>
    </w:p>
    <w:p w:rsidR="00E225D0" w:rsidRPr="002D1514" w:rsidRDefault="00E225D0" w:rsidP="00C84E44">
      <w:pPr>
        <w:autoSpaceDE w:val="0"/>
        <w:autoSpaceDN w:val="0"/>
        <w:adjustRightInd w:val="0"/>
        <w:spacing w:after="0" w:line="240" w:lineRule="auto"/>
        <w:jc w:val="both"/>
        <w:rPr>
          <w:rFonts w:asciiTheme="majorBidi" w:hAnsiTheme="majorBidi" w:cstheme="majorBidi"/>
          <w:b/>
          <w:bCs/>
          <w:sz w:val="20"/>
          <w:szCs w:val="20"/>
        </w:rPr>
      </w:pPr>
      <w:r w:rsidRPr="002D1514">
        <w:rPr>
          <w:rFonts w:asciiTheme="majorBidi" w:hAnsiTheme="majorBidi" w:cstheme="majorBidi"/>
          <w:b/>
          <w:bCs/>
          <w:sz w:val="20"/>
          <w:szCs w:val="20"/>
        </w:rPr>
        <w:t xml:space="preserve">2. </w:t>
      </w:r>
      <w:r w:rsidR="00887D34" w:rsidRPr="002D1514">
        <w:rPr>
          <w:rFonts w:asciiTheme="majorBidi" w:hAnsiTheme="majorBidi" w:cstheme="majorBidi"/>
          <w:b/>
          <w:bCs/>
          <w:sz w:val="20"/>
          <w:szCs w:val="20"/>
        </w:rPr>
        <w:t>LITERATURE REVIEW</w:t>
      </w:r>
    </w:p>
    <w:p w:rsidR="00D93C4F" w:rsidRPr="00C84E44" w:rsidRDefault="00D93C4F" w:rsidP="00C84E44">
      <w:pPr>
        <w:autoSpaceDE w:val="0"/>
        <w:autoSpaceDN w:val="0"/>
        <w:adjustRightInd w:val="0"/>
        <w:spacing w:after="0" w:line="240" w:lineRule="auto"/>
        <w:jc w:val="both"/>
        <w:rPr>
          <w:rFonts w:ascii="Times New Roman" w:eastAsia="Times New Roman" w:hAnsi="Times New Roman" w:cs="Times New Roman"/>
          <w:sz w:val="20"/>
          <w:szCs w:val="20"/>
          <w:lang w:val="en-US" w:eastAsia="en-GB"/>
        </w:rPr>
      </w:pPr>
      <w:r w:rsidRPr="00C84E44">
        <w:rPr>
          <w:rFonts w:ascii="Times New Roman" w:eastAsia="Times New Roman" w:hAnsi="Times New Roman" w:cs="Times New Roman"/>
          <w:sz w:val="20"/>
          <w:szCs w:val="20"/>
          <w:lang w:val="en-US" w:eastAsia="en-GB"/>
        </w:rPr>
        <w:t xml:space="preserve">The major notion of radical establishments altering financial outcome and presentation has escorted communal experts since the existences of Adam Smith. Over time, it has converted generally that recognized monetary presentation is causally connected to the political and </w:t>
      </w:r>
      <w:r w:rsidR="00881DA0">
        <w:rPr>
          <w:rFonts w:ascii="Times New Roman" w:eastAsia="Times New Roman" w:hAnsi="Times New Roman" w:cs="Times New Roman"/>
          <w:sz w:val="20"/>
          <w:szCs w:val="20"/>
          <w:lang w:val="en-US" w:eastAsia="en-GB"/>
        </w:rPr>
        <w:t xml:space="preserve">the </w:t>
      </w:r>
      <w:r w:rsidRPr="00C84E44">
        <w:rPr>
          <w:rFonts w:ascii="Times New Roman" w:eastAsia="Times New Roman" w:hAnsi="Times New Roman" w:cs="Times New Roman"/>
          <w:sz w:val="20"/>
          <w:szCs w:val="20"/>
          <w:lang w:val="en-US" w:eastAsia="en-GB"/>
        </w:rPr>
        <w:t xml:space="preserve">established situation of financial accomplishments. </w:t>
      </w:r>
    </w:p>
    <w:p w:rsidR="00D93C4F" w:rsidRPr="00C84E44" w:rsidRDefault="00D93C4F" w:rsidP="00881DA0">
      <w:pPr>
        <w:autoSpaceDE w:val="0"/>
        <w:autoSpaceDN w:val="0"/>
        <w:adjustRightInd w:val="0"/>
        <w:spacing w:after="0" w:line="240" w:lineRule="auto"/>
        <w:jc w:val="both"/>
        <w:rPr>
          <w:rFonts w:ascii="Times New Roman" w:eastAsia="Times New Roman" w:hAnsi="Times New Roman" w:cs="Times New Roman"/>
          <w:sz w:val="20"/>
          <w:szCs w:val="20"/>
          <w:lang w:val="en-US" w:eastAsia="en-GB"/>
        </w:rPr>
      </w:pPr>
      <w:r w:rsidRPr="00C84E44">
        <w:rPr>
          <w:rFonts w:ascii="Times New Roman" w:eastAsia="Times New Roman" w:hAnsi="Times New Roman" w:cs="Times New Roman"/>
          <w:sz w:val="20"/>
          <w:szCs w:val="20"/>
          <w:lang w:val="en-US" w:eastAsia="en-GB"/>
        </w:rPr>
        <w:t xml:space="preserve">Though, </w:t>
      </w:r>
      <w:r w:rsidR="002541E1" w:rsidRPr="00C84E44">
        <w:rPr>
          <w:rFonts w:ascii="Times New Roman" w:eastAsia="Times New Roman" w:hAnsi="Times New Roman" w:cs="Times New Roman"/>
          <w:sz w:val="20"/>
          <w:szCs w:val="20"/>
          <w:lang w:val="en-US" w:eastAsia="en-GB"/>
        </w:rPr>
        <w:t>a current study has</w:t>
      </w:r>
      <w:r w:rsidR="008847DD" w:rsidRPr="00C84E44">
        <w:rPr>
          <w:rFonts w:ascii="Times New Roman" w:eastAsia="Times New Roman" w:hAnsi="Times New Roman" w:cs="Times New Roman"/>
          <w:sz w:val="20"/>
          <w:szCs w:val="20"/>
          <w:lang w:val="en-US" w:eastAsia="en-GB"/>
        </w:rPr>
        <w:t xml:space="preserve"> shown</w:t>
      </w:r>
      <w:r w:rsidRPr="00C84E44">
        <w:rPr>
          <w:rFonts w:ascii="Times New Roman" w:eastAsia="Times New Roman" w:hAnsi="Times New Roman" w:cs="Times New Roman"/>
          <w:sz w:val="20"/>
          <w:szCs w:val="20"/>
          <w:lang w:val="en-US" w:eastAsia="en-GB"/>
        </w:rPr>
        <w:t xml:space="preserve"> that </w:t>
      </w:r>
      <w:r w:rsidR="00E64E57">
        <w:rPr>
          <w:rFonts w:ascii="Times New Roman" w:eastAsia="Times New Roman" w:hAnsi="Times New Roman" w:cs="Times New Roman"/>
          <w:sz w:val="20"/>
          <w:szCs w:val="20"/>
          <w:lang w:val="en-US" w:eastAsia="en-GB"/>
        </w:rPr>
        <w:t xml:space="preserve">the </w:t>
      </w:r>
      <w:r w:rsidRPr="00C84E44">
        <w:rPr>
          <w:rFonts w:ascii="Times New Roman" w:eastAsia="Times New Roman" w:hAnsi="Times New Roman" w:cs="Times New Roman"/>
          <w:sz w:val="20"/>
          <w:szCs w:val="20"/>
          <w:lang w:val="en-US" w:eastAsia="en-GB"/>
        </w:rPr>
        <w:t>connection among financial development and egalitarianism is much multifaceted and disordered, and intellects shared on the stuff that whichever self-governing establishments has greater influence on monetary presentation than authoritarian rules or not. After vague and indecisive consequences of</w:t>
      </w:r>
      <w:r w:rsidR="00881DA0">
        <w:rPr>
          <w:rFonts w:ascii="Times New Roman" w:eastAsia="Times New Roman" w:hAnsi="Times New Roman" w:cs="Times New Roman"/>
          <w:sz w:val="20"/>
          <w:szCs w:val="20"/>
          <w:lang w:val="en-US" w:eastAsia="en-GB"/>
        </w:rPr>
        <w:t xml:space="preserve"> a </w:t>
      </w:r>
      <w:r w:rsidRPr="00C84E44">
        <w:rPr>
          <w:rFonts w:ascii="Times New Roman" w:eastAsia="Times New Roman" w:hAnsi="Times New Roman" w:cs="Times New Roman"/>
          <w:sz w:val="20"/>
          <w:szCs w:val="20"/>
          <w:lang w:val="en-US" w:eastAsia="en-GB"/>
        </w:rPr>
        <w:t xml:space="preserve">plentiful pass country and other lessons, Cliques of the “equality </w:t>
      </w:r>
      <w:r w:rsidR="00E64E57">
        <w:rPr>
          <w:rFonts w:ascii="Times New Roman" w:eastAsia="Times New Roman" w:hAnsi="Times New Roman" w:cs="Times New Roman"/>
          <w:sz w:val="20"/>
          <w:szCs w:val="20"/>
          <w:lang w:val="en-US" w:eastAsia="en-GB"/>
        </w:rPr>
        <w:t>sanctions, development</w:t>
      </w:r>
      <w:r w:rsidRPr="00C84E44">
        <w:rPr>
          <w:rFonts w:ascii="Times New Roman" w:eastAsia="Times New Roman" w:hAnsi="Times New Roman" w:cs="Times New Roman"/>
          <w:sz w:val="20"/>
          <w:szCs w:val="20"/>
          <w:lang w:val="en-US" w:eastAsia="en-GB"/>
        </w:rPr>
        <w:t>” theory declare</w:t>
      </w:r>
      <w:r w:rsidR="00C568CF" w:rsidRPr="00C84E44">
        <w:rPr>
          <w:rFonts w:ascii="Times New Roman" w:eastAsia="Times New Roman" w:hAnsi="Times New Roman" w:cs="Times New Roman"/>
          <w:sz w:val="20"/>
          <w:szCs w:val="20"/>
          <w:lang w:val="en-US" w:eastAsia="en-GB"/>
        </w:rPr>
        <w:t xml:space="preserve"> that it bring</w:t>
      </w:r>
      <w:r w:rsidRPr="00C84E44">
        <w:rPr>
          <w:rFonts w:ascii="Times New Roman" w:eastAsia="Times New Roman" w:hAnsi="Times New Roman" w:cs="Times New Roman"/>
          <w:sz w:val="20"/>
          <w:szCs w:val="20"/>
          <w:lang w:val="en-US" w:eastAsia="en-GB"/>
        </w:rPr>
        <w:t xml:space="preserve"> keenness to persons to exertion and capitalize, the effectual distribution of incomes, and revenue exploiting secluded attainment in a circumstances of liberty and safety. It is frequently preserved that equality is a treat which reaches at a value within rapports of subsequent gentler cumulative nationwide living morals. Though numerous contemporary cross segment trainings absorbs onto profitable surges</w:t>
      </w:r>
      <w:r w:rsidR="00C568CF" w:rsidRPr="00C84E44">
        <w:rPr>
          <w:rFonts w:ascii="Times New Roman" w:eastAsia="Times New Roman" w:hAnsi="Times New Roman" w:cs="Times New Roman"/>
          <w:sz w:val="20"/>
          <w:szCs w:val="20"/>
          <w:lang w:val="en-US" w:eastAsia="en-GB"/>
        </w:rPr>
        <w:t xml:space="preserve"> that</w:t>
      </w:r>
      <w:r w:rsidRPr="00C84E44">
        <w:rPr>
          <w:rFonts w:ascii="Times New Roman" w:eastAsia="Times New Roman" w:hAnsi="Times New Roman" w:cs="Times New Roman"/>
          <w:sz w:val="20"/>
          <w:szCs w:val="20"/>
          <w:lang w:val="en-US" w:eastAsia="en-GB"/>
        </w:rPr>
        <w:t xml:space="preserve"> have situated signal that shortage of public and radical rights is damagingly connected with profitable growth.</w:t>
      </w:r>
    </w:p>
    <w:p w:rsidR="00D93C4F" w:rsidRPr="00C84E44" w:rsidRDefault="00CE18C7" w:rsidP="00C84E44">
      <w:pPr>
        <w:autoSpaceDE w:val="0"/>
        <w:autoSpaceDN w:val="0"/>
        <w:adjustRightInd w:val="0"/>
        <w:spacing w:after="0" w:line="240" w:lineRule="auto"/>
        <w:jc w:val="both"/>
        <w:rPr>
          <w:rFonts w:ascii="Times New Roman" w:eastAsia="Times New Roman" w:hAnsi="Times New Roman" w:cs="Times New Roman"/>
          <w:sz w:val="20"/>
          <w:szCs w:val="20"/>
          <w:lang w:val="en-US" w:eastAsia="en-GB"/>
        </w:rPr>
      </w:pPr>
      <w:r w:rsidRPr="00C84E44">
        <w:rPr>
          <w:rFonts w:ascii="Times New Roman" w:eastAsia="Times New Roman" w:hAnsi="Times New Roman" w:cs="Times New Roman"/>
          <w:sz w:val="20"/>
          <w:szCs w:val="20"/>
          <w:lang w:val="en-US" w:eastAsia="en-GB"/>
        </w:rPr>
        <w:t>Ramakrishnan et.al [1]</w:t>
      </w:r>
      <w:r w:rsidR="00D93C4F" w:rsidRPr="00C84E44">
        <w:rPr>
          <w:rFonts w:ascii="Times New Roman" w:eastAsia="Times New Roman" w:hAnsi="Times New Roman" w:cs="Times New Roman"/>
          <w:sz w:val="20"/>
          <w:szCs w:val="20"/>
          <w:lang w:val="en-US" w:eastAsia="en-GB"/>
        </w:rPr>
        <w:t xml:space="preserve"> exposed that on nasty equality improve the pace of development. </w:t>
      </w:r>
      <w:r w:rsidRPr="00C84E44">
        <w:rPr>
          <w:rFonts w:ascii="Times New Roman" w:eastAsia="Times New Roman" w:hAnsi="Times New Roman" w:cs="Times New Roman"/>
          <w:sz w:val="20"/>
          <w:szCs w:val="20"/>
          <w:lang w:val="en-US" w:eastAsia="en-GB"/>
        </w:rPr>
        <w:t>They</w:t>
      </w:r>
      <w:r w:rsidR="00D93C4F" w:rsidRPr="00C84E44">
        <w:rPr>
          <w:rFonts w:ascii="Times New Roman" w:eastAsia="Times New Roman" w:hAnsi="Times New Roman" w:cs="Times New Roman"/>
          <w:sz w:val="20"/>
          <w:szCs w:val="20"/>
          <w:lang w:val="en-US" w:eastAsia="en-GB"/>
        </w:rPr>
        <w:t xml:space="preserve"> concerned out that equalities source advanced and improved value development through a kind of behaviors. </w:t>
      </w:r>
      <w:r w:rsidRPr="00C84E44">
        <w:rPr>
          <w:rFonts w:ascii="Times New Roman" w:eastAsia="Times New Roman" w:hAnsi="Times New Roman" w:cs="Times New Roman"/>
          <w:sz w:val="20"/>
          <w:szCs w:val="20"/>
          <w:lang w:val="en-US" w:eastAsia="en-GB"/>
        </w:rPr>
        <w:t xml:space="preserve">Researchers </w:t>
      </w:r>
      <w:r w:rsidR="00D93C4F" w:rsidRPr="00C84E44">
        <w:rPr>
          <w:rFonts w:ascii="Times New Roman" w:eastAsia="Times New Roman" w:hAnsi="Times New Roman" w:cs="Times New Roman"/>
          <w:sz w:val="20"/>
          <w:szCs w:val="20"/>
          <w:lang w:val="en-US" w:eastAsia="en-GB"/>
        </w:rPr>
        <w:t>grants an experiential checked to exhibit that equality have an assenting outcome on development through the channel of investment. In other sayings state that egalitarianism increases investment, which in turn limbs financial development.</w:t>
      </w:r>
    </w:p>
    <w:p w:rsidR="00D93C4F" w:rsidRPr="00C84E44" w:rsidRDefault="00E64E57" w:rsidP="00E64E57">
      <w:pPr>
        <w:autoSpaceDE w:val="0"/>
        <w:autoSpaceDN w:val="0"/>
        <w:adjustRightInd w:val="0"/>
        <w:spacing w:after="0" w:line="240" w:lineRule="auto"/>
        <w:jc w:val="both"/>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br w:type="column"/>
      </w:r>
      <w:bookmarkStart w:id="0" w:name="_GoBack"/>
      <w:bookmarkEnd w:id="0"/>
      <w:r w:rsidR="00D93C4F" w:rsidRPr="00C84E44">
        <w:rPr>
          <w:rFonts w:ascii="Times New Roman" w:eastAsia="Times New Roman" w:hAnsi="Times New Roman" w:cs="Times New Roman"/>
          <w:sz w:val="20"/>
          <w:szCs w:val="20"/>
          <w:lang w:val="en-US" w:eastAsia="en-GB"/>
        </w:rPr>
        <w:lastRenderedPageBreak/>
        <w:t>While disagreement of egalitarianism progress the development hypothesis proclaim that democracy damage the pulse of financial development in numerous methods and errands Non-democratic governments to restrain clatters, rough nationwide salaries actions, and for application of forced assesses desired for rapid financial develo</w:t>
      </w:r>
      <w:r w:rsidR="00CE18C7" w:rsidRPr="00C84E44">
        <w:rPr>
          <w:rFonts w:ascii="Times New Roman" w:eastAsia="Times New Roman" w:hAnsi="Times New Roman" w:cs="Times New Roman"/>
          <w:sz w:val="20"/>
          <w:szCs w:val="20"/>
          <w:lang w:val="en-US" w:eastAsia="en-GB"/>
        </w:rPr>
        <w:t xml:space="preserve">pment. Researchers </w:t>
      </w:r>
      <w:r w:rsidR="00D93C4F" w:rsidRPr="00C84E44">
        <w:rPr>
          <w:rFonts w:ascii="Times New Roman" w:eastAsia="Times New Roman" w:hAnsi="Times New Roman" w:cs="Times New Roman"/>
          <w:sz w:val="20"/>
          <w:szCs w:val="20"/>
          <w:lang w:val="en-US" w:eastAsia="en-GB"/>
        </w:rPr>
        <w:t>evaluated the fifteen experiential soundings and exposed those eleven out of fifteen exposed no or provisional influences among democracy and financial development</w:t>
      </w:r>
      <w:r w:rsidR="00DE6DC2" w:rsidRPr="00C84E44">
        <w:rPr>
          <w:rFonts w:ascii="Times New Roman" w:eastAsia="Times New Roman" w:hAnsi="Times New Roman" w:cs="Times New Roman"/>
          <w:sz w:val="20"/>
          <w:szCs w:val="20"/>
          <w:lang w:val="en-US" w:eastAsia="en-GB"/>
        </w:rPr>
        <w:t xml:space="preserve"> </w:t>
      </w:r>
      <w:r w:rsidR="00CE18C7" w:rsidRPr="00C84E44">
        <w:rPr>
          <w:rFonts w:ascii="Times New Roman" w:eastAsia="Times New Roman" w:hAnsi="Times New Roman" w:cs="Times New Roman"/>
          <w:sz w:val="20"/>
          <w:szCs w:val="20"/>
          <w:lang w:val="en-US" w:eastAsia="en-GB"/>
        </w:rPr>
        <w:t>[2]</w:t>
      </w:r>
      <w:r w:rsidR="00D93C4F" w:rsidRPr="00C84E44">
        <w:rPr>
          <w:rFonts w:ascii="Times New Roman" w:eastAsia="Times New Roman" w:hAnsi="Times New Roman" w:cs="Times New Roman"/>
          <w:sz w:val="20"/>
          <w:szCs w:val="20"/>
          <w:lang w:val="en-US" w:eastAsia="en-GB"/>
        </w:rPr>
        <w:t xml:space="preserve">. Borneret  find that out of sixteen experiential soundings, three reveal an assenting connotation among democracy and growth, three disclose the inconsistent accessory and stay behind, and ten are indecisive concerning the associations among aimed </w:t>
      </w:r>
      <w:r w:rsidR="00DE6DC2" w:rsidRPr="00C84E44">
        <w:rPr>
          <w:rFonts w:ascii="Times New Roman" w:eastAsia="Times New Roman" w:hAnsi="Times New Roman" w:cs="Times New Roman"/>
          <w:sz w:val="20"/>
          <w:szCs w:val="20"/>
          <w:lang w:val="en-US" w:eastAsia="en-GB"/>
        </w:rPr>
        <w:t>variables [</w:t>
      </w:r>
      <w:r w:rsidR="00CE18C7" w:rsidRPr="00C84E44">
        <w:rPr>
          <w:rFonts w:ascii="Times New Roman" w:eastAsia="Times New Roman" w:hAnsi="Times New Roman" w:cs="Times New Roman"/>
          <w:sz w:val="20"/>
          <w:szCs w:val="20"/>
          <w:lang w:val="en-US" w:eastAsia="en-GB"/>
        </w:rPr>
        <w:t>3]</w:t>
      </w:r>
      <w:r w:rsidR="00D93C4F" w:rsidRPr="00C84E44">
        <w:rPr>
          <w:rFonts w:ascii="Times New Roman" w:eastAsia="Times New Roman" w:hAnsi="Times New Roman" w:cs="Times New Roman"/>
          <w:sz w:val="20"/>
          <w:szCs w:val="20"/>
          <w:lang w:val="en-US" w:eastAsia="en-GB"/>
        </w:rPr>
        <w:t>.</w:t>
      </w:r>
    </w:p>
    <w:p w:rsidR="00D93C4F" w:rsidRPr="00C84E44" w:rsidRDefault="00CE18C7" w:rsidP="00C84E44">
      <w:pPr>
        <w:autoSpaceDE w:val="0"/>
        <w:autoSpaceDN w:val="0"/>
        <w:adjustRightInd w:val="0"/>
        <w:spacing w:after="0" w:line="240" w:lineRule="auto"/>
        <w:jc w:val="both"/>
        <w:rPr>
          <w:rFonts w:ascii="Times New Roman" w:eastAsia="Times New Roman" w:hAnsi="Times New Roman" w:cs="Times New Roman"/>
          <w:sz w:val="20"/>
          <w:szCs w:val="20"/>
          <w:lang w:val="en-US" w:eastAsia="en-GB"/>
        </w:rPr>
      </w:pPr>
      <w:r w:rsidRPr="00C84E44">
        <w:rPr>
          <w:rFonts w:ascii="Times New Roman" w:eastAsia="Times New Roman" w:hAnsi="Times New Roman" w:cs="Times New Roman"/>
          <w:sz w:val="20"/>
          <w:szCs w:val="20"/>
          <w:lang w:val="en-US" w:eastAsia="en-GB"/>
        </w:rPr>
        <w:t>Past researchers</w:t>
      </w:r>
      <w:r w:rsidR="00D93C4F" w:rsidRPr="00C84E44">
        <w:rPr>
          <w:rFonts w:ascii="Times New Roman" w:eastAsia="Times New Roman" w:hAnsi="Times New Roman" w:cs="Times New Roman"/>
          <w:sz w:val="20"/>
          <w:szCs w:val="20"/>
          <w:lang w:val="en-US" w:eastAsia="en-GB"/>
        </w:rPr>
        <w:t xml:space="preserve"> scrutinize that there is a powerful positive correlation occurs among per capita GDP and the overseer of law. The three reviews of the experiential s</w:t>
      </w:r>
      <w:r w:rsidR="00DE6DC2" w:rsidRPr="00C84E44">
        <w:rPr>
          <w:rFonts w:ascii="Times New Roman" w:eastAsia="Times New Roman" w:hAnsi="Times New Roman" w:cs="Times New Roman"/>
          <w:sz w:val="20"/>
          <w:szCs w:val="20"/>
          <w:lang w:val="en-US" w:eastAsia="en-GB"/>
        </w:rPr>
        <w:t>tudy with reversing assumption is</w:t>
      </w:r>
      <w:r w:rsidR="00D93C4F" w:rsidRPr="00C84E44">
        <w:rPr>
          <w:rFonts w:ascii="Times New Roman" w:eastAsia="Times New Roman" w:hAnsi="Times New Roman" w:cs="Times New Roman"/>
          <w:sz w:val="20"/>
          <w:szCs w:val="20"/>
          <w:lang w:val="en-US" w:eastAsia="en-GB"/>
        </w:rPr>
        <w:t xml:space="preserve"> in indulgence of a negative association among democracy and development, </w:t>
      </w:r>
      <w:r w:rsidR="00DE6DC2" w:rsidRPr="00C84E44">
        <w:rPr>
          <w:rFonts w:ascii="Times New Roman" w:eastAsia="Times New Roman" w:hAnsi="Times New Roman" w:cs="Times New Roman"/>
          <w:sz w:val="20"/>
          <w:szCs w:val="20"/>
          <w:lang w:val="en-US" w:eastAsia="en-GB"/>
        </w:rPr>
        <w:t>researchers</w:t>
      </w:r>
      <w:r w:rsidR="00D93C4F" w:rsidRPr="00C84E44">
        <w:rPr>
          <w:rFonts w:ascii="Times New Roman" w:eastAsia="Times New Roman" w:hAnsi="Times New Roman" w:cs="Times New Roman"/>
          <w:sz w:val="20"/>
          <w:szCs w:val="20"/>
          <w:lang w:val="en-US" w:eastAsia="en-GB"/>
        </w:rPr>
        <w:t xml:space="preserve"> accomplish that there is positive connection, </w:t>
      </w:r>
      <w:r w:rsidR="00DE6DC2" w:rsidRPr="00C84E44">
        <w:rPr>
          <w:rFonts w:ascii="Times New Roman" w:eastAsia="Times New Roman" w:hAnsi="Times New Roman" w:cs="Times New Roman"/>
          <w:sz w:val="20"/>
          <w:szCs w:val="20"/>
          <w:lang w:val="en-US" w:eastAsia="en-GB"/>
        </w:rPr>
        <w:t>They</w:t>
      </w:r>
      <w:r w:rsidR="00D93C4F" w:rsidRPr="00C84E44">
        <w:rPr>
          <w:rFonts w:ascii="Times New Roman" w:eastAsia="Times New Roman" w:hAnsi="Times New Roman" w:cs="Times New Roman"/>
          <w:sz w:val="20"/>
          <w:szCs w:val="20"/>
          <w:lang w:val="en-US" w:eastAsia="en-GB"/>
        </w:rPr>
        <w:t xml:space="preserve"> do not know whether democracy nurtures or hinders financial development</w:t>
      </w:r>
      <w:r w:rsidR="00DE6DC2" w:rsidRPr="00C84E44">
        <w:rPr>
          <w:rFonts w:ascii="Times New Roman" w:eastAsia="Times New Roman" w:hAnsi="Times New Roman" w:cs="Times New Roman"/>
          <w:sz w:val="20"/>
          <w:szCs w:val="20"/>
          <w:lang w:val="en-US" w:eastAsia="en-GB"/>
        </w:rPr>
        <w:t>[4]</w:t>
      </w:r>
      <w:r w:rsidR="00D93C4F" w:rsidRPr="00C84E44">
        <w:rPr>
          <w:rFonts w:ascii="Times New Roman" w:eastAsia="Times New Roman" w:hAnsi="Times New Roman" w:cs="Times New Roman"/>
          <w:sz w:val="20"/>
          <w:szCs w:val="20"/>
          <w:lang w:val="en-US" w:eastAsia="en-GB"/>
        </w:rPr>
        <w:t>.</w:t>
      </w:r>
    </w:p>
    <w:p w:rsidR="00D93C4F" w:rsidRPr="00C84E44" w:rsidRDefault="00D93C4F" w:rsidP="00C84E44">
      <w:pPr>
        <w:autoSpaceDE w:val="0"/>
        <w:autoSpaceDN w:val="0"/>
        <w:adjustRightInd w:val="0"/>
        <w:spacing w:after="0" w:line="240" w:lineRule="auto"/>
        <w:jc w:val="both"/>
        <w:rPr>
          <w:rFonts w:ascii="Times New Roman" w:eastAsia="Times New Roman" w:hAnsi="Times New Roman" w:cs="Times New Roman"/>
          <w:sz w:val="20"/>
          <w:szCs w:val="20"/>
          <w:lang w:val="en-US" w:eastAsia="en-GB"/>
        </w:rPr>
      </w:pPr>
      <w:r w:rsidRPr="00C84E44">
        <w:rPr>
          <w:rFonts w:ascii="Times New Roman" w:eastAsia="Times New Roman" w:hAnsi="Times New Roman" w:cs="Times New Roman"/>
          <w:sz w:val="20"/>
          <w:szCs w:val="20"/>
          <w:lang w:val="en-US" w:eastAsia="en-GB"/>
        </w:rPr>
        <w:t>Experiential work ma</w:t>
      </w:r>
      <w:r w:rsidR="00C568CF" w:rsidRPr="00C84E44">
        <w:rPr>
          <w:rFonts w:ascii="Times New Roman" w:eastAsia="Times New Roman" w:hAnsi="Times New Roman" w:cs="Times New Roman"/>
          <w:sz w:val="20"/>
          <w:szCs w:val="20"/>
          <w:lang w:val="en-US" w:eastAsia="en-GB"/>
        </w:rPr>
        <w:t>d</w:t>
      </w:r>
      <w:r w:rsidRPr="00C84E44">
        <w:rPr>
          <w:rFonts w:ascii="Times New Roman" w:eastAsia="Times New Roman" w:hAnsi="Times New Roman" w:cs="Times New Roman"/>
          <w:sz w:val="20"/>
          <w:szCs w:val="20"/>
          <w:lang w:val="en-US" w:eastAsia="en-GB"/>
        </w:rPr>
        <w:t xml:space="preserve">e a decision that radical governments do not fluctuate in impression on the development of per capita incomes. </w:t>
      </w:r>
      <w:r w:rsidR="00DE6DC2" w:rsidRPr="00C84E44">
        <w:rPr>
          <w:rFonts w:ascii="Times New Roman" w:eastAsia="Times New Roman" w:hAnsi="Times New Roman" w:cs="Times New Roman"/>
          <w:sz w:val="20"/>
          <w:szCs w:val="20"/>
          <w:lang w:val="en-US" w:eastAsia="en-GB"/>
        </w:rPr>
        <w:t>They</w:t>
      </w:r>
      <w:r w:rsidRPr="00C84E44">
        <w:rPr>
          <w:rFonts w:ascii="Times New Roman" w:eastAsia="Times New Roman" w:hAnsi="Times New Roman" w:cs="Times New Roman"/>
          <w:sz w:val="20"/>
          <w:szCs w:val="20"/>
          <w:lang w:val="en-US" w:eastAsia="en-GB"/>
        </w:rPr>
        <w:t xml:space="preserve"> originate that democratizing states have rarer tools to endorse development than dictatorships.</w:t>
      </w:r>
    </w:p>
    <w:p w:rsidR="00D93C4F" w:rsidRPr="00C84E44" w:rsidRDefault="00DE6DC2" w:rsidP="00CD6112">
      <w:pPr>
        <w:autoSpaceDE w:val="0"/>
        <w:autoSpaceDN w:val="0"/>
        <w:adjustRightInd w:val="0"/>
        <w:spacing w:after="0" w:line="240" w:lineRule="auto"/>
        <w:jc w:val="both"/>
        <w:rPr>
          <w:rFonts w:ascii="Times New Roman" w:eastAsia="Times New Roman" w:hAnsi="Times New Roman" w:cs="Times New Roman"/>
          <w:sz w:val="20"/>
          <w:szCs w:val="20"/>
          <w:lang w:val="en-US" w:eastAsia="en-GB"/>
        </w:rPr>
      </w:pPr>
      <w:r w:rsidRPr="00C84E44">
        <w:rPr>
          <w:rFonts w:ascii="Times New Roman" w:hAnsi="Times New Roman"/>
          <w:color w:val="000000"/>
          <w:sz w:val="20"/>
          <w:szCs w:val="20"/>
          <w:lang w:val="en-US"/>
        </w:rPr>
        <w:t xml:space="preserve">Curle </w:t>
      </w:r>
      <w:r w:rsidR="00C568CF" w:rsidRPr="00C84E44">
        <w:rPr>
          <w:rFonts w:ascii="Times New Roman" w:hAnsi="Times New Roman"/>
          <w:color w:val="000000"/>
          <w:sz w:val="20"/>
          <w:szCs w:val="20"/>
          <w:lang w:val="en-US"/>
        </w:rPr>
        <w:t xml:space="preserve"> </w:t>
      </w:r>
      <w:r w:rsidR="00D93C4F" w:rsidRPr="00C84E44">
        <w:rPr>
          <w:rFonts w:ascii="Times New Roman" w:eastAsia="Times New Roman" w:hAnsi="Times New Roman" w:cs="Times New Roman"/>
          <w:sz w:val="20"/>
          <w:szCs w:val="20"/>
          <w:lang w:val="en-US" w:eastAsia="en-GB"/>
        </w:rPr>
        <w:t>also identify that the excellence of supremacy and organizations is notable for defining rates of speculation</w:t>
      </w:r>
      <w:r w:rsidRPr="00C84E44">
        <w:rPr>
          <w:rFonts w:ascii="Times New Roman" w:eastAsia="Times New Roman" w:hAnsi="Times New Roman" w:cs="Times New Roman"/>
          <w:sz w:val="20"/>
          <w:szCs w:val="20"/>
          <w:lang w:val="en-US" w:eastAsia="en-GB"/>
        </w:rPr>
        <w:t xml:space="preserve"> [5]</w:t>
      </w:r>
      <w:r w:rsidR="00D93C4F" w:rsidRPr="00C84E44">
        <w:rPr>
          <w:rFonts w:ascii="Times New Roman" w:eastAsia="Times New Roman" w:hAnsi="Times New Roman" w:cs="Times New Roman"/>
          <w:sz w:val="20"/>
          <w:szCs w:val="20"/>
          <w:lang w:val="en-US" w:eastAsia="en-GB"/>
        </w:rPr>
        <w:t>.</w:t>
      </w:r>
    </w:p>
    <w:p w:rsidR="00D93C4F" w:rsidRPr="00C84E44" w:rsidRDefault="00DE6DC2" w:rsidP="00C84E44">
      <w:pPr>
        <w:autoSpaceDE w:val="0"/>
        <w:autoSpaceDN w:val="0"/>
        <w:adjustRightInd w:val="0"/>
        <w:spacing w:after="0" w:line="240" w:lineRule="auto"/>
        <w:jc w:val="both"/>
        <w:rPr>
          <w:rFonts w:ascii="Times New Roman" w:eastAsia="Times New Roman" w:hAnsi="Times New Roman" w:cs="Times New Roman"/>
          <w:sz w:val="20"/>
          <w:szCs w:val="20"/>
          <w:lang w:val="en-US" w:eastAsia="en-GB"/>
        </w:rPr>
      </w:pPr>
      <w:r w:rsidRPr="00C84E44">
        <w:rPr>
          <w:rFonts w:ascii="Times New Roman" w:eastAsia="Times New Roman" w:hAnsi="Times New Roman" w:cs="Times New Roman"/>
          <w:sz w:val="20"/>
          <w:szCs w:val="20"/>
          <w:lang w:val="en-US" w:eastAsia="en-GB"/>
        </w:rPr>
        <w:t xml:space="preserve">The </w:t>
      </w:r>
      <w:r w:rsidR="00D93C4F" w:rsidRPr="00C84E44">
        <w:rPr>
          <w:rFonts w:ascii="Times New Roman" w:eastAsia="Times New Roman" w:hAnsi="Times New Roman" w:cs="Times New Roman"/>
          <w:sz w:val="20"/>
          <w:szCs w:val="20"/>
          <w:lang w:val="en-US" w:eastAsia="en-GB"/>
        </w:rPr>
        <w:t>competition that "democracy bids those whom are impoverished, troubled or otherwise unfortunate as an influence of the first donations and occasion towards meeting compensation via the state.</w:t>
      </w:r>
    </w:p>
    <w:p w:rsidR="00D93C4F" w:rsidRPr="00C84E44" w:rsidRDefault="00FB4CEF" w:rsidP="00D73AF8">
      <w:pPr>
        <w:autoSpaceDE w:val="0"/>
        <w:autoSpaceDN w:val="0"/>
        <w:adjustRightInd w:val="0"/>
        <w:spacing w:after="0" w:line="240" w:lineRule="auto"/>
        <w:jc w:val="both"/>
        <w:rPr>
          <w:rFonts w:ascii="Times New Roman" w:eastAsia="Times New Roman" w:hAnsi="Times New Roman" w:cs="Times New Roman"/>
          <w:sz w:val="20"/>
          <w:szCs w:val="20"/>
          <w:lang w:val="en-US" w:eastAsia="en-GB"/>
        </w:rPr>
      </w:pPr>
      <w:r w:rsidRPr="00C84E44">
        <w:rPr>
          <w:rFonts w:ascii="Times New Roman" w:eastAsia="Times New Roman" w:hAnsi="Times New Roman" w:cs="Times New Roman"/>
          <w:sz w:val="20"/>
          <w:szCs w:val="20"/>
          <w:lang w:eastAsia="en-GB"/>
        </w:rPr>
        <w:t xml:space="preserve">Bardhan, P. </w:t>
      </w:r>
      <w:r w:rsidR="00DE6DC2" w:rsidRPr="00C84E44">
        <w:rPr>
          <w:rFonts w:ascii="Times New Roman" w:eastAsia="Times New Roman" w:hAnsi="Times New Roman" w:cs="Times New Roman"/>
          <w:sz w:val="20"/>
          <w:szCs w:val="20"/>
          <w:lang w:eastAsia="en-GB"/>
        </w:rPr>
        <w:t xml:space="preserve"> </w:t>
      </w:r>
      <w:r w:rsidR="00D93C4F" w:rsidRPr="00C84E44">
        <w:rPr>
          <w:rFonts w:ascii="Times New Roman" w:eastAsia="Times New Roman" w:hAnsi="Times New Roman" w:cs="Times New Roman"/>
          <w:sz w:val="20"/>
          <w:szCs w:val="20"/>
          <w:lang w:val="en-US" w:eastAsia="en-GB"/>
        </w:rPr>
        <w:t xml:space="preserve">originate that the purpose for reduction in standard interchange capacity is due to surge in inflation and financial </w:t>
      </w:r>
      <w:r w:rsidR="000C5FB0" w:rsidRPr="00C84E44">
        <w:rPr>
          <w:rFonts w:ascii="Times New Roman" w:eastAsia="Times New Roman" w:hAnsi="Times New Roman" w:cs="Times New Roman"/>
          <w:sz w:val="20"/>
          <w:szCs w:val="20"/>
          <w:lang w:val="en-US" w:eastAsia="en-GB"/>
        </w:rPr>
        <w:t>instability [</w:t>
      </w:r>
      <w:r w:rsidR="00DE6DC2" w:rsidRPr="00C84E44">
        <w:rPr>
          <w:rFonts w:ascii="Times New Roman" w:eastAsia="Times New Roman" w:hAnsi="Times New Roman" w:cs="Times New Roman"/>
          <w:sz w:val="20"/>
          <w:szCs w:val="20"/>
          <w:lang w:val="en-US" w:eastAsia="en-GB"/>
        </w:rPr>
        <w:t>6]</w:t>
      </w:r>
      <w:r w:rsidR="00D93C4F" w:rsidRPr="00C84E44">
        <w:rPr>
          <w:rFonts w:ascii="Times New Roman" w:eastAsia="Times New Roman" w:hAnsi="Times New Roman" w:cs="Times New Roman"/>
          <w:sz w:val="20"/>
          <w:szCs w:val="20"/>
          <w:lang w:val="en-US" w:eastAsia="en-GB"/>
        </w:rPr>
        <w:t>.</w:t>
      </w:r>
    </w:p>
    <w:p w:rsidR="00D93C4F" w:rsidRPr="00C84E44" w:rsidRDefault="00D93C4F" w:rsidP="00C84E44">
      <w:pPr>
        <w:autoSpaceDE w:val="0"/>
        <w:autoSpaceDN w:val="0"/>
        <w:adjustRightInd w:val="0"/>
        <w:spacing w:after="0" w:line="240" w:lineRule="auto"/>
        <w:jc w:val="both"/>
        <w:rPr>
          <w:rFonts w:ascii="Times New Roman" w:eastAsia="Times New Roman" w:hAnsi="Times New Roman" w:cs="Times New Roman"/>
          <w:sz w:val="20"/>
          <w:szCs w:val="20"/>
          <w:lang w:val="en-US" w:eastAsia="en-GB"/>
        </w:rPr>
      </w:pPr>
      <w:r w:rsidRPr="00C84E44">
        <w:rPr>
          <w:rFonts w:ascii="Times New Roman" w:eastAsia="Times New Roman" w:hAnsi="Times New Roman" w:cs="Times New Roman"/>
          <w:sz w:val="20"/>
          <w:szCs w:val="20"/>
          <w:lang w:val="en-US" w:eastAsia="en-GB"/>
        </w:rPr>
        <w:t xml:space="preserve">Some factions to the compatibility viewpoint oppose that a democratic administration is best coordinated to substitute preserved and reasonable financial expansion. According to it self-governing events and the realism of public rights and political freedoms grow the condition most favorable to financial </w:t>
      </w:r>
      <w:r w:rsidR="000C5FB0" w:rsidRPr="00C84E44">
        <w:rPr>
          <w:rFonts w:ascii="Times New Roman" w:eastAsia="Times New Roman" w:hAnsi="Times New Roman" w:cs="Times New Roman"/>
          <w:sz w:val="20"/>
          <w:szCs w:val="20"/>
          <w:lang w:val="en-US" w:eastAsia="en-GB"/>
        </w:rPr>
        <w:t>development [</w:t>
      </w:r>
      <w:r w:rsidR="0044692E" w:rsidRPr="00C84E44">
        <w:rPr>
          <w:rFonts w:ascii="Times New Roman" w:eastAsia="Times New Roman" w:hAnsi="Times New Roman" w:cs="Times New Roman"/>
          <w:sz w:val="20"/>
          <w:szCs w:val="20"/>
          <w:lang w:val="en-US" w:eastAsia="en-GB"/>
        </w:rPr>
        <w:t>7]</w:t>
      </w:r>
      <w:r w:rsidRPr="00C84E44">
        <w:rPr>
          <w:rFonts w:ascii="Times New Roman" w:eastAsia="Times New Roman" w:hAnsi="Times New Roman" w:cs="Times New Roman"/>
          <w:sz w:val="20"/>
          <w:szCs w:val="20"/>
          <w:lang w:val="en-US" w:eastAsia="en-GB"/>
        </w:rPr>
        <w:t xml:space="preserve">. Democratic organizations deliver an appraisal onto administrative power and thus limit the vision of communal administrators to amass individual profusion and towards transmit out unpopular </w:t>
      </w:r>
      <w:r w:rsidR="00267012" w:rsidRPr="00C84E44">
        <w:rPr>
          <w:rFonts w:ascii="Times New Roman" w:eastAsia="Times New Roman" w:hAnsi="Times New Roman" w:cs="Times New Roman"/>
          <w:sz w:val="20"/>
          <w:szCs w:val="20"/>
          <w:lang w:val="en-US" w:eastAsia="en-GB"/>
        </w:rPr>
        <w:t>strategies [</w:t>
      </w:r>
      <w:r w:rsidR="0044692E" w:rsidRPr="00C84E44">
        <w:rPr>
          <w:rFonts w:ascii="Times New Roman" w:eastAsia="Times New Roman" w:hAnsi="Times New Roman" w:cs="Times New Roman"/>
          <w:sz w:val="20"/>
          <w:szCs w:val="20"/>
          <w:lang w:val="en-US" w:eastAsia="en-GB"/>
        </w:rPr>
        <w:t>8</w:t>
      </w:r>
      <w:r w:rsidR="00DE6DC2" w:rsidRPr="00C84E44">
        <w:rPr>
          <w:rFonts w:ascii="Times New Roman" w:eastAsia="Times New Roman" w:hAnsi="Times New Roman" w:cs="Times New Roman"/>
          <w:sz w:val="20"/>
          <w:szCs w:val="20"/>
          <w:lang w:val="en-US" w:eastAsia="en-GB"/>
        </w:rPr>
        <w:t>]</w:t>
      </w:r>
      <w:r w:rsidRPr="00C84E44">
        <w:rPr>
          <w:rFonts w:ascii="Times New Roman" w:eastAsia="Times New Roman" w:hAnsi="Times New Roman" w:cs="Times New Roman"/>
          <w:sz w:val="20"/>
          <w:szCs w:val="20"/>
          <w:lang w:val="en-US" w:eastAsia="en-GB"/>
        </w:rPr>
        <w:t>.</w:t>
      </w:r>
    </w:p>
    <w:p w:rsidR="00845E4E" w:rsidRDefault="00845E4E" w:rsidP="00C84E44">
      <w:pPr>
        <w:autoSpaceDE w:val="0"/>
        <w:autoSpaceDN w:val="0"/>
        <w:adjustRightInd w:val="0"/>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br w:type="page"/>
      </w:r>
    </w:p>
    <w:p w:rsidR="00440C96" w:rsidRPr="00C84E44" w:rsidRDefault="00440C96" w:rsidP="00C84E44">
      <w:pPr>
        <w:autoSpaceDE w:val="0"/>
        <w:autoSpaceDN w:val="0"/>
        <w:adjustRightInd w:val="0"/>
        <w:spacing w:after="0" w:line="240" w:lineRule="auto"/>
        <w:jc w:val="both"/>
        <w:rPr>
          <w:rFonts w:ascii="Arial" w:hAnsi="Arial"/>
          <w:b/>
          <w:bCs/>
          <w:sz w:val="20"/>
          <w:szCs w:val="20"/>
        </w:rPr>
      </w:pPr>
      <w:r w:rsidRPr="00C84E44">
        <w:rPr>
          <w:rFonts w:ascii="Times New Roman" w:hAnsi="Times New Roman" w:cs="Times New Roman"/>
          <w:b/>
          <w:bCs/>
          <w:sz w:val="20"/>
          <w:szCs w:val="20"/>
        </w:rPr>
        <w:lastRenderedPageBreak/>
        <w:t xml:space="preserve">3. </w:t>
      </w:r>
      <w:r w:rsidRPr="00C84E44">
        <w:rPr>
          <w:rFonts w:ascii="Arial" w:hAnsi="Arial"/>
          <w:b/>
          <w:bCs/>
          <w:sz w:val="20"/>
          <w:szCs w:val="20"/>
        </w:rPr>
        <w:t>METHODOLOGY</w:t>
      </w:r>
    </w:p>
    <w:p w:rsidR="00D93C4F" w:rsidRPr="00C84E44" w:rsidRDefault="00D93C4F" w:rsidP="00C84E44">
      <w:pPr>
        <w:autoSpaceDE w:val="0"/>
        <w:autoSpaceDN w:val="0"/>
        <w:adjustRightInd w:val="0"/>
        <w:spacing w:after="0" w:line="240" w:lineRule="auto"/>
        <w:jc w:val="both"/>
        <w:rPr>
          <w:rFonts w:asciiTheme="majorBidi" w:eastAsia="Times New Roman" w:hAnsiTheme="majorBidi" w:cstheme="majorBidi"/>
          <w:b/>
          <w:bCs/>
          <w:color w:val="000000"/>
          <w:sz w:val="20"/>
          <w:szCs w:val="20"/>
          <w:lang w:val="en-US"/>
        </w:rPr>
      </w:pPr>
      <w:r w:rsidRPr="00C84E44">
        <w:rPr>
          <w:rFonts w:asciiTheme="majorBidi" w:eastAsia="Times New Roman" w:hAnsiTheme="majorBidi" w:cstheme="majorBidi"/>
          <w:b/>
          <w:bCs/>
          <w:color w:val="000000"/>
          <w:sz w:val="20"/>
          <w:szCs w:val="20"/>
          <w:lang w:val="en-US"/>
        </w:rPr>
        <w:t>Method of Data Collection</w:t>
      </w:r>
    </w:p>
    <w:p w:rsidR="00D93C4F" w:rsidRPr="00C84E44" w:rsidRDefault="00D93C4F" w:rsidP="00C84E44">
      <w:pPr>
        <w:autoSpaceDE w:val="0"/>
        <w:autoSpaceDN w:val="0"/>
        <w:adjustRightInd w:val="0"/>
        <w:spacing w:after="0" w:line="240" w:lineRule="auto"/>
        <w:jc w:val="both"/>
        <w:rPr>
          <w:rFonts w:asciiTheme="majorBidi" w:eastAsia="Times New Roman" w:hAnsiTheme="majorBidi" w:cstheme="majorBidi"/>
          <w:bCs/>
          <w:color w:val="000000"/>
          <w:sz w:val="20"/>
          <w:szCs w:val="20"/>
          <w:lang w:val="en-US"/>
        </w:rPr>
      </w:pPr>
      <w:r w:rsidRPr="00C84E44">
        <w:rPr>
          <w:rFonts w:asciiTheme="majorBidi" w:eastAsia="Times New Roman" w:hAnsiTheme="majorBidi" w:cstheme="majorBidi"/>
          <w:bCs/>
          <w:color w:val="000000"/>
          <w:sz w:val="20"/>
          <w:szCs w:val="20"/>
          <w:lang w:val="en-US"/>
        </w:rPr>
        <w:t>Secondary data was attained from reliable and credible sources from federal bureau of statistics, trade development association of Pakistan and State Bank of Pakistan websites and World data bank.</w:t>
      </w:r>
    </w:p>
    <w:p w:rsidR="00D93C4F" w:rsidRPr="00C84E44" w:rsidRDefault="00D93C4F" w:rsidP="00C84E44">
      <w:pPr>
        <w:autoSpaceDE w:val="0"/>
        <w:autoSpaceDN w:val="0"/>
        <w:adjustRightInd w:val="0"/>
        <w:spacing w:after="0" w:line="240" w:lineRule="auto"/>
        <w:jc w:val="both"/>
        <w:rPr>
          <w:rFonts w:asciiTheme="majorBidi" w:eastAsia="Times New Roman" w:hAnsiTheme="majorBidi" w:cstheme="majorBidi"/>
          <w:b/>
          <w:bCs/>
          <w:color w:val="000000"/>
          <w:sz w:val="20"/>
          <w:szCs w:val="20"/>
          <w:lang w:val="en-US"/>
        </w:rPr>
      </w:pPr>
      <w:r w:rsidRPr="00C84E44">
        <w:rPr>
          <w:rFonts w:asciiTheme="majorBidi" w:eastAsia="Times New Roman" w:hAnsiTheme="majorBidi" w:cstheme="majorBidi"/>
          <w:b/>
          <w:bCs/>
          <w:color w:val="000000"/>
          <w:sz w:val="20"/>
          <w:szCs w:val="20"/>
          <w:lang w:val="en-US"/>
        </w:rPr>
        <w:t>Sample Size</w:t>
      </w:r>
    </w:p>
    <w:p w:rsidR="00D93C4F" w:rsidRPr="00C84E44" w:rsidRDefault="00D93C4F" w:rsidP="00C84E44">
      <w:pPr>
        <w:autoSpaceDE w:val="0"/>
        <w:autoSpaceDN w:val="0"/>
        <w:adjustRightInd w:val="0"/>
        <w:spacing w:after="0" w:line="240" w:lineRule="auto"/>
        <w:jc w:val="both"/>
        <w:rPr>
          <w:rFonts w:asciiTheme="majorBidi" w:eastAsia="Times New Roman" w:hAnsiTheme="majorBidi" w:cstheme="majorBidi"/>
          <w:bCs/>
          <w:color w:val="000000"/>
          <w:sz w:val="20"/>
          <w:szCs w:val="20"/>
          <w:lang w:val="en-US"/>
        </w:rPr>
      </w:pPr>
      <w:r w:rsidRPr="00C84E44">
        <w:rPr>
          <w:rFonts w:asciiTheme="majorBidi" w:eastAsia="Times New Roman" w:hAnsiTheme="majorBidi" w:cstheme="majorBidi"/>
          <w:bCs/>
          <w:color w:val="000000"/>
          <w:sz w:val="20"/>
          <w:szCs w:val="20"/>
          <w:lang w:val="en-US"/>
        </w:rPr>
        <w:t>Data of 30 years from 1980 to 2009 encompassed on yearly basis has been used in the researc</w:t>
      </w:r>
      <w:r w:rsidR="00DE6DC2" w:rsidRPr="00C84E44">
        <w:rPr>
          <w:rFonts w:asciiTheme="majorBidi" w:eastAsia="Times New Roman" w:hAnsiTheme="majorBidi" w:cstheme="majorBidi"/>
          <w:bCs/>
          <w:color w:val="000000"/>
          <w:sz w:val="20"/>
          <w:szCs w:val="20"/>
          <w:lang w:val="en-US"/>
        </w:rPr>
        <w:t>h</w:t>
      </w:r>
      <w:r w:rsidRPr="00C84E44">
        <w:rPr>
          <w:rFonts w:asciiTheme="majorBidi" w:eastAsia="Times New Roman" w:hAnsiTheme="majorBidi" w:cstheme="majorBidi"/>
          <w:bCs/>
          <w:color w:val="000000"/>
          <w:sz w:val="20"/>
          <w:szCs w:val="20"/>
          <w:lang w:val="en-US"/>
        </w:rPr>
        <w:t>.</w:t>
      </w:r>
    </w:p>
    <w:p w:rsidR="00D93C4F" w:rsidRPr="00C84E44" w:rsidRDefault="00D93C4F" w:rsidP="00C84E44">
      <w:pPr>
        <w:autoSpaceDE w:val="0"/>
        <w:autoSpaceDN w:val="0"/>
        <w:adjustRightInd w:val="0"/>
        <w:spacing w:after="0" w:line="240" w:lineRule="auto"/>
        <w:jc w:val="both"/>
        <w:rPr>
          <w:rFonts w:asciiTheme="majorBidi" w:eastAsia="Times New Roman" w:hAnsiTheme="majorBidi" w:cstheme="majorBidi"/>
          <w:b/>
          <w:bCs/>
          <w:color w:val="000000"/>
          <w:sz w:val="20"/>
          <w:szCs w:val="20"/>
          <w:lang w:val="en-US"/>
        </w:rPr>
      </w:pPr>
      <w:r w:rsidRPr="00C84E44">
        <w:rPr>
          <w:rFonts w:asciiTheme="majorBidi" w:eastAsia="Times New Roman" w:hAnsiTheme="majorBidi" w:cstheme="majorBidi"/>
          <w:b/>
          <w:bCs/>
          <w:color w:val="000000"/>
          <w:sz w:val="20"/>
          <w:szCs w:val="20"/>
          <w:lang w:val="en-US"/>
        </w:rPr>
        <w:t>Research Model</w:t>
      </w:r>
    </w:p>
    <w:p w:rsidR="00D93C4F" w:rsidRPr="00C84E44" w:rsidRDefault="00D93C4F" w:rsidP="00D73AF8">
      <w:pPr>
        <w:numPr>
          <w:ilvl w:val="0"/>
          <w:numId w:val="13"/>
        </w:numPr>
        <w:autoSpaceDE w:val="0"/>
        <w:autoSpaceDN w:val="0"/>
        <w:adjustRightInd w:val="0"/>
        <w:spacing w:after="0" w:line="240" w:lineRule="auto"/>
        <w:ind w:left="360"/>
        <w:jc w:val="both"/>
        <w:rPr>
          <w:rFonts w:asciiTheme="majorBidi" w:eastAsia="Times New Roman" w:hAnsiTheme="majorBidi" w:cstheme="majorBidi"/>
          <w:bCs/>
          <w:color w:val="000000"/>
          <w:sz w:val="20"/>
          <w:szCs w:val="20"/>
          <w:lang w:val="en-US"/>
        </w:rPr>
      </w:pPr>
      <w:r w:rsidRPr="00C84E44">
        <w:rPr>
          <w:rFonts w:asciiTheme="majorBidi" w:eastAsia="Times New Roman" w:hAnsiTheme="majorBidi" w:cstheme="majorBidi"/>
          <w:bCs/>
          <w:color w:val="000000"/>
          <w:sz w:val="20"/>
          <w:szCs w:val="20"/>
          <w:lang w:val="en-US"/>
        </w:rPr>
        <w:t>GDP (market price)</w:t>
      </w:r>
    </w:p>
    <w:p w:rsidR="00D93C4F" w:rsidRPr="00C84E44" w:rsidRDefault="00D93C4F" w:rsidP="00D73AF8">
      <w:pPr>
        <w:autoSpaceDE w:val="0"/>
        <w:autoSpaceDN w:val="0"/>
        <w:adjustRightInd w:val="0"/>
        <w:spacing w:after="0" w:line="240" w:lineRule="auto"/>
        <w:ind w:left="360" w:hanging="360"/>
        <w:jc w:val="both"/>
        <w:rPr>
          <w:rFonts w:asciiTheme="majorBidi" w:eastAsia="Times New Roman" w:hAnsiTheme="majorBidi" w:cstheme="majorBidi"/>
          <w:bCs/>
          <w:color w:val="000000"/>
          <w:sz w:val="20"/>
          <w:szCs w:val="20"/>
          <w:lang w:val="en-US"/>
        </w:rPr>
      </w:pPr>
      <w:r w:rsidRPr="00C84E44">
        <w:rPr>
          <w:rFonts w:asciiTheme="majorBidi" w:eastAsia="Times New Roman" w:hAnsiTheme="majorBidi" w:cstheme="majorBidi"/>
          <w:bCs/>
          <w:color w:val="000000"/>
          <w:sz w:val="20"/>
          <w:szCs w:val="20"/>
          <w:lang w:val="en-US"/>
        </w:rPr>
        <w:t xml:space="preserve">GDP mp Democratic – GDP mp Non </w:t>
      </w:r>
    </w:p>
    <w:p w:rsidR="00D93C4F" w:rsidRPr="00C84E44" w:rsidRDefault="00D93C4F" w:rsidP="00D73AF8">
      <w:pPr>
        <w:autoSpaceDE w:val="0"/>
        <w:autoSpaceDN w:val="0"/>
        <w:adjustRightInd w:val="0"/>
        <w:spacing w:after="0" w:line="240" w:lineRule="auto"/>
        <w:ind w:left="360" w:hanging="360"/>
        <w:jc w:val="both"/>
        <w:rPr>
          <w:rFonts w:asciiTheme="majorBidi" w:eastAsia="Times New Roman" w:hAnsiTheme="majorBidi" w:cstheme="majorBidi"/>
          <w:bCs/>
          <w:color w:val="000000"/>
          <w:sz w:val="20"/>
          <w:szCs w:val="20"/>
          <w:lang w:val="en-US"/>
        </w:rPr>
      </w:pPr>
      <w:r w:rsidRPr="00C84E44">
        <w:rPr>
          <w:rFonts w:asciiTheme="majorBidi" w:eastAsia="Times New Roman" w:hAnsiTheme="majorBidi" w:cstheme="majorBidi"/>
          <w:bCs/>
          <w:color w:val="000000"/>
          <w:sz w:val="20"/>
          <w:szCs w:val="20"/>
          <w:lang w:val="en-US"/>
        </w:rPr>
        <w:t>Democratic ≠ 0</w:t>
      </w:r>
    </w:p>
    <w:p w:rsidR="00D93C4F" w:rsidRPr="00C84E44" w:rsidRDefault="00D93C4F" w:rsidP="00D73AF8">
      <w:pPr>
        <w:numPr>
          <w:ilvl w:val="0"/>
          <w:numId w:val="13"/>
        </w:numPr>
        <w:autoSpaceDE w:val="0"/>
        <w:autoSpaceDN w:val="0"/>
        <w:adjustRightInd w:val="0"/>
        <w:spacing w:after="0" w:line="240" w:lineRule="auto"/>
        <w:ind w:left="360"/>
        <w:jc w:val="both"/>
        <w:rPr>
          <w:rFonts w:asciiTheme="majorBidi" w:eastAsia="Times New Roman" w:hAnsiTheme="majorBidi" w:cstheme="majorBidi"/>
          <w:bCs/>
          <w:color w:val="000000"/>
          <w:sz w:val="20"/>
          <w:szCs w:val="20"/>
          <w:lang w:val="en-US"/>
        </w:rPr>
      </w:pPr>
      <w:r w:rsidRPr="00C84E44">
        <w:rPr>
          <w:rFonts w:asciiTheme="majorBidi" w:eastAsia="Times New Roman" w:hAnsiTheme="majorBidi" w:cstheme="majorBidi"/>
          <w:bCs/>
          <w:color w:val="000000"/>
          <w:sz w:val="20"/>
          <w:szCs w:val="20"/>
          <w:lang w:val="en-US"/>
        </w:rPr>
        <w:t>GDP per capita</w:t>
      </w:r>
    </w:p>
    <w:p w:rsidR="00D93C4F" w:rsidRPr="00C84E44" w:rsidRDefault="00D93C4F" w:rsidP="00D73AF8">
      <w:pPr>
        <w:autoSpaceDE w:val="0"/>
        <w:autoSpaceDN w:val="0"/>
        <w:adjustRightInd w:val="0"/>
        <w:spacing w:after="0" w:line="240" w:lineRule="auto"/>
        <w:ind w:left="360" w:hanging="360"/>
        <w:jc w:val="both"/>
        <w:rPr>
          <w:rFonts w:asciiTheme="majorBidi" w:eastAsia="Times New Roman" w:hAnsiTheme="majorBidi" w:cstheme="majorBidi"/>
          <w:bCs/>
          <w:color w:val="000000"/>
          <w:sz w:val="20"/>
          <w:szCs w:val="20"/>
          <w:lang w:val="en-US"/>
        </w:rPr>
      </w:pPr>
      <w:r w:rsidRPr="00C84E44">
        <w:rPr>
          <w:rFonts w:asciiTheme="majorBidi" w:eastAsia="Times New Roman" w:hAnsiTheme="majorBidi" w:cstheme="majorBidi"/>
          <w:bCs/>
          <w:color w:val="000000"/>
          <w:sz w:val="20"/>
          <w:szCs w:val="20"/>
          <w:lang w:val="en-US"/>
        </w:rPr>
        <w:t>GDP per capita Democratic – GDP per capita Non Democratic ≠ 0</w:t>
      </w:r>
    </w:p>
    <w:p w:rsidR="00D93C4F" w:rsidRPr="00C84E44" w:rsidRDefault="00D93C4F" w:rsidP="00D73AF8">
      <w:pPr>
        <w:numPr>
          <w:ilvl w:val="0"/>
          <w:numId w:val="13"/>
        </w:numPr>
        <w:autoSpaceDE w:val="0"/>
        <w:autoSpaceDN w:val="0"/>
        <w:adjustRightInd w:val="0"/>
        <w:spacing w:after="0" w:line="240" w:lineRule="auto"/>
        <w:ind w:left="360"/>
        <w:jc w:val="both"/>
        <w:rPr>
          <w:rFonts w:asciiTheme="majorBidi" w:eastAsia="Times New Roman" w:hAnsiTheme="majorBidi" w:cstheme="majorBidi"/>
          <w:bCs/>
          <w:color w:val="000000"/>
          <w:sz w:val="20"/>
          <w:szCs w:val="20"/>
          <w:lang w:val="en-US"/>
        </w:rPr>
      </w:pPr>
      <w:r w:rsidRPr="00C84E44">
        <w:rPr>
          <w:rFonts w:asciiTheme="majorBidi" w:eastAsia="Times New Roman" w:hAnsiTheme="majorBidi" w:cstheme="majorBidi"/>
          <w:bCs/>
          <w:color w:val="000000"/>
          <w:sz w:val="20"/>
          <w:szCs w:val="20"/>
          <w:lang w:val="en-US"/>
        </w:rPr>
        <w:t>Direct Taxes</w:t>
      </w:r>
    </w:p>
    <w:p w:rsidR="00D93C4F" w:rsidRPr="00C84E44" w:rsidRDefault="00D93C4F" w:rsidP="00D73AF8">
      <w:pPr>
        <w:autoSpaceDE w:val="0"/>
        <w:autoSpaceDN w:val="0"/>
        <w:adjustRightInd w:val="0"/>
        <w:spacing w:after="0" w:line="240" w:lineRule="auto"/>
        <w:ind w:left="360" w:hanging="360"/>
        <w:jc w:val="both"/>
        <w:rPr>
          <w:rFonts w:asciiTheme="majorBidi" w:eastAsia="Times New Roman" w:hAnsiTheme="majorBidi" w:cstheme="majorBidi"/>
          <w:bCs/>
          <w:color w:val="000000"/>
          <w:sz w:val="20"/>
          <w:szCs w:val="20"/>
          <w:lang w:val="en-US"/>
        </w:rPr>
      </w:pPr>
      <w:r w:rsidRPr="00C84E44">
        <w:rPr>
          <w:rFonts w:asciiTheme="majorBidi" w:eastAsia="Times New Roman" w:hAnsiTheme="majorBidi" w:cstheme="majorBidi"/>
          <w:bCs/>
          <w:color w:val="000000"/>
          <w:sz w:val="20"/>
          <w:szCs w:val="20"/>
          <w:lang w:val="en-US"/>
        </w:rPr>
        <w:t>Direct Taxes Democratic – Direct taxes Non Democratic ≠ 0</w:t>
      </w:r>
    </w:p>
    <w:p w:rsidR="00D93C4F" w:rsidRPr="00C84E44" w:rsidRDefault="00D93C4F" w:rsidP="00D73AF8">
      <w:pPr>
        <w:numPr>
          <w:ilvl w:val="0"/>
          <w:numId w:val="13"/>
        </w:numPr>
        <w:autoSpaceDE w:val="0"/>
        <w:autoSpaceDN w:val="0"/>
        <w:adjustRightInd w:val="0"/>
        <w:spacing w:after="0" w:line="240" w:lineRule="auto"/>
        <w:ind w:left="360"/>
        <w:jc w:val="both"/>
        <w:rPr>
          <w:rFonts w:asciiTheme="majorBidi" w:eastAsia="Times New Roman" w:hAnsiTheme="majorBidi" w:cstheme="majorBidi"/>
          <w:bCs/>
          <w:color w:val="000000"/>
          <w:sz w:val="20"/>
          <w:szCs w:val="20"/>
          <w:lang w:val="en-US"/>
        </w:rPr>
      </w:pPr>
      <w:r w:rsidRPr="00C84E44">
        <w:rPr>
          <w:rFonts w:asciiTheme="majorBidi" w:eastAsia="Times New Roman" w:hAnsiTheme="majorBidi" w:cstheme="majorBidi"/>
          <w:bCs/>
          <w:color w:val="000000"/>
          <w:sz w:val="20"/>
          <w:szCs w:val="20"/>
          <w:lang w:val="en-US"/>
        </w:rPr>
        <w:t>Indirect Taxes</w:t>
      </w:r>
    </w:p>
    <w:p w:rsidR="00D93C4F" w:rsidRPr="00C84E44" w:rsidRDefault="00D93C4F" w:rsidP="00D73AF8">
      <w:pPr>
        <w:autoSpaceDE w:val="0"/>
        <w:autoSpaceDN w:val="0"/>
        <w:adjustRightInd w:val="0"/>
        <w:spacing w:after="0" w:line="240" w:lineRule="auto"/>
        <w:ind w:left="360" w:hanging="360"/>
        <w:jc w:val="both"/>
        <w:rPr>
          <w:rFonts w:asciiTheme="majorBidi" w:eastAsia="Times New Roman" w:hAnsiTheme="majorBidi" w:cstheme="majorBidi"/>
          <w:bCs/>
          <w:color w:val="000000"/>
          <w:sz w:val="20"/>
          <w:szCs w:val="20"/>
          <w:lang w:val="en-US"/>
        </w:rPr>
      </w:pPr>
      <w:r w:rsidRPr="00C84E44">
        <w:rPr>
          <w:rFonts w:asciiTheme="majorBidi" w:eastAsia="Times New Roman" w:hAnsiTheme="majorBidi" w:cstheme="majorBidi"/>
          <w:bCs/>
          <w:color w:val="000000"/>
          <w:sz w:val="20"/>
          <w:szCs w:val="20"/>
          <w:lang w:val="en-US"/>
        </w:rPr>
        <w:t>Indirect Taxes Democratic – Indirect Taxes Non Democratic ≠ 0</w:t>
      </w:r>
    </w:p>
    <w:p w:rsidR="00D93C4F" w:rsidRPr="00C84E44" w:rsidRDefault="00D93C4F" w:rsidP="00C84E44">
      <w:pPr>
        <w:autoSpaceDE w:val="0"/>
        <w:autoSpaceDN w:val="0"/>
        <w:adjustRightInd w:val="0"/>
        <w:spacing w:after="0" w:line="240" w:lineRule="auto"/>
        <w:jc w:val="both"/>
        <w:rPr>
          <w:rFonts w:asciiTheme="majorBidi" w:eastAsia="Times New Roman" w:hAnsiTheme="majorBidi" w:cstheme="majorBidi"/>
          <w:b/>
          <w:bCs/>
          <w:color w:val="000000"/>
          <w:sz w:val="20"/>
          <w:szCs w:val="20"/>
          <w:lang w:val="en-US"/>
        </w:rPr>
      </w:pPr>
      <w:r w:rsidRPr="00C84E44">
        <w:rPr>
          <w:rFonts w:asciiTheme="majorBidi" w:eastAsia="Times New Roman" w:hAnsiTheme="majorBidi" w:cstheme="majorBidi"/>
          <w:b/>
          <w:bCs/>
          <w:color w:val="000000"/>
          <w:sz w:val="20"/>
          <w:szCs w:val="20"/>
          <w:lang w:val="en-US"/>
        </w:rPr>
        <w:t>Statistical Technique</w:t>
      </w:r>
    </w:p>
    <w:p w:rsidR="00D93C4F" w:rsidRDefault="00D93C4F" w:rsidP="00C84E44">
      <w:pPr>
        <w:autoSpaceDE w:val="0"/>
        <w:autoSpaceDN w:val="0"/>
        <w:adjustRightInd w:val="0"/>
        <w:spacing w:after="0" w:line="240" w:lineRule="auto"/>
        <w:jc w:val="both"/>
        <w:rPr>
          <w:rFonts w:asciiTheme="majorBidi" w:eastAsia="Times New Roman" w:hAnsiTheme="majorBidi" w:cstheme="majorBidi"/>
          <w:bCs/>
          <w:color w:val="000000"/>
          <w:sz w:val="20"/>
          <w:szCs w:val="20"/>
          <w:lang w:val="en-US"/>
        </w:rPr>
      </w:pPr>
      <w:r w:rsidRPr="00C84E44">
        <w:rPr>
          <w:rFonts w:asciiTheme="majorBidi" w:eastAsia="Times New Roman" w:hAnsiTheme="majorBidi" w:cstheme="majorBidi"/>
          <w:bCs/>
          <w:color w:val="000000"/>
          <w:sz w:val="20"/>
          <w:szCs w:val="20"/>
          <w:lang w:val="en-US"/>
        </w:rPr>
        <w:t>Statistical method used in this study is “Independent Samples-T Test”. This procedure was used keeping in cognizance the nature of the hypothesis and the data.</w:t>
      </w:r>
    </w:p>
    <w:p w:rsidR="002D78FF" w:rsidRPr="00C84E44" w:rsidRDefault="002D78FF" w:rsidP="00C84E44">
      <w:pPr>
        <w:autoSpaceDE w:val="0"/>
        <w:autoSpaceDN w:val="0"/>
        <w:adjustRightInd w:val="0"/>
        <w:spacing w:after="0" w:line="240" w:lineRule="auto"/>
        <w:jc w:val="both"/>
        <w:rPr>
          <w:rFonts w:asciiTheme="majorBidi" w:eastAsia="Times New Roman" w:hAnsiTheme="majorBidi" w:cstheme="majorBidi"/>
          <w:bCs/>
          <w:color w:val="000000"/>
          <w:sz w:val="20"/>
          <w:szCs w:val="20"/>
          <w:lang w:val="en-US"/>
        </w:rPr>
      </w:pPr>
    </w:p>
    <w:p w:rsidR="006921A5" w:rsidRPr="00C84E44" w:rsidRDefault="00881AF2" w:rsidP="00C84E44">
      <w:pPr>
        <w:autoSpaceDE w:val="0"/>
        <w:autoSpaceDN w:val="0"/>
        <w:adjustRightInd w:val="0"/>
        <w:spacing w:after="0" w:line="240" w:lineRule="auto"/>
        <w:jc w:val="both"/>
        <w:rPr>
          <w:rFonts w:ascii="Arial" w:eastAsia="Times New Roman" w:hAnsi="Arial"/>
          <w:b/>
          <w:sz w:val="20"/>
          <w:szCs w:val="20"/>
          <w:lang w:eastAsia="en-GB"/>
        </w:rPr>
      </w:pPr>
      <w:r w:rsidRPr="00C84E44">
        <w:rPr>
          <w:rFonts w:ascii="Arial" w:eastAsia="Times New Roman" w:hAnsi="Arial"/>
          <w:b/>
          <w:sz w:val="20"/>
          <w:szCs w:val="20"/>
          <w:lang w:eastAsia="en-GB"/>
        </w:rPr>
        <w:t>4</w:t>
      </w:r>
      <w:r w:rsidR="006921A5" w:rsidRPr="00C84E44">
        <w:rPr>
          <w:rFonts w:ascii="Arial" w:eastAsia="Times New Roman" w:hAnsi="Arial"/>
          <w:b/>
          <w:sz w:val="20"/>
          <w:szCs w:val="20"/>
          <w:lang w:eastAsia="en-GB"/>
        </w:rPr>
        <w:t>.  RESULTS AND DISCUSSION</w:t>
      </w:r>
    </w:p>
    <w:p w:rsidR="00FB40B8" w:rsidRPr="00C84E44" w:rsidRDefault="00FB40B8" w:rsidP="00C84E44">
      <w:pPr>
        <w:autoSpaceDE w:val="0"/>
        <w:autoSpaceDN w:val="0"/>
        <w:adjustRightInd w:val="0"/>
        <w:spacing w:after="0" w:line="240" w:lineRule="auto"/>
        <w:jc w:val="both"/>
        <w:rPr>
          <w:rFonts w:ascii="Times New Roman" w:hAnsi="Times New Roman" w:cs="Times New Roman"/>
          <w:b/>
          <w:sz w:val="20"/>
          <w:szCs w:val="20"/>
          <w:lang w:val="en-US"/>
        </w:rPr>
      </w:pPr>
      <w:r w:rsidRPr="00C84E44">
        <w:rPr>
          <w:rFonts w:ascii="Times New Roman" w:hAnsi="Times New Roman" w:cs="Times New Roman"/>
          <w:b/>
          <w:sz w:val="20"/>
          <w:szCs w:val="20"/>
          <w:lang w:val="en-US"/>
        </w:rPr>
        <w:t>GDP at market price</w:t>
      </w:r>
    </w:p>
    <w:p w:rsidR="00FB40B8" w:rsidRPr="00C84E44" w:rsidRDefault="00FB40B8" w:rsidP="00C84E44">
      <w:pPr>
        <w:autoSpaceDE w:val="0"/>
        <w:autoSpaceDN w:val="0"/>
        <w:adjustRightInd w:val="0"/>
        <w:spacing w:after="0" w:line="240" w:lineRule="auto"/>
        <w:jc w:val="both"/>
        <w:rPr>
          <w:rFonts w:ascii="Times New Roman" w:hAnsi="Times New Roman" w:cs="Times New Roman"/>
          <w:sz w:val="20"/>
          <w:szCs w:val="20"/>
          <w:lang w:val="en-US"/>
        </w:rPr>
      </w:pPr>
      <w:r w:rsidRPr="00C84E44">
        <w:rPr>
          <w:rFonts w:ascii="Times New Roman" w:hAnsi="Times New Roman" w:cs="Times New Roman"/>
          <w:sz w:val="20"/>
          <w:szCs w:val="20"/>
          <w:lang w:val="en-US"/>
        </w:rPr>
        <w:t>The sig value in the Table 1 displays that the mean difference of 2523369 among the GDP mp in Democratic Government and the GDP mp in Non-Democratic Government is Significant and by observing at the mean of GDP mp in Democratic Government i.e. 4063040 is higher than the mean of GDP mp in Non-democratic Government i.e.1539671, so the conclusion is that the enactment of Democratic Government is superior as associated to the Non-Democratic Government.</w:t>
      </w:r>
    </w:p>
    <w:p w:rsidR="00FB40B8" w:rsidRPr="00C84E44" w:rsidRDefault="00FB40B8" w:rsidP="00C84E44">
      <w:pPr>
        <w:autoSpaceDE w:val="0"/>
        <w:autoSpaceDN w:val="0"/>
        <w:adjustRightInd w:val="0"/>
        <w:spacing w:after="0" w:line="240" w:lineRule="auto"/>
        <w:jc w:val="both"/>
        <w:rPr>
          <w:rFonts w:ascii="Times New Roman" w:hAnsi="Times New Roman" w:cs="Times New Roman"/>
          <w:b/>
          <w:bCs/>
          <w:noProof/>
          <w:sz w:val="20"/>
          <w:szCs w:val="20"/>
          <w:lang w:val="en-US" w:eastAsia="en-IN"/>
        </w:rPr>
      </w:pPr>
      <w:r w:rsidRPr="00C84E44">
        <w:rPr>
          <w:rFonts w:ascii="Times New Roman" w:hAnsi="Times New Roman" w:cs="Times New Roman"/>
          <w:b/>
          <w:bCs/>
          <w:noProof/>
          <w:sz w:val="20"/>
          <w:szCs w:val="20"/>
          <w:lang w:val="en-US" w:eastAsia="en-IN"/>
        </w:rPr>
        <w:t xml:space="preserve">TABLE 1: </w:t>
      </w:r>
      <w:r w:rsidRPr="00C84E44">
        <w:rPr>
          <w:rFonts w:ascii="Times New Roman" w:hAnsi="Times New Roman" w:cs="Times New Roman"/>
          <w:b/>
          <w:noProof/>
          <w:sz w:val="20"/>
          <w:szCs w:val="20"/>
          <w:lang w:val="en-US" w:eastAsia="en-IN"/>
        </w:rPr>
        <w:t>Independent Sample T-Test</w:t>
      </w:r>
    </w:p>
    <w:p w:rsidR="00D93C4F" w:rsidRPr="00C84E44" w:rsidRDefault="00FB40B8" w:rsidP="00C84E44">
      <w:pPr>
        <w:autoSpaceDE w:val="0"/>
        <w:autoSpaceDN w:val="0"/>
        <w:adjustRightInd w:val="0"/>
        <w:spacing w:after="0" w:line="240" w:lineRule="auto"/>
        <w:jc w:val="both"/>
        <w:rPr>
          <w:rFonts w:ascii="Times New Roman" w:hAnsi="Times New Roman" w:cs="Times New Roman"/>
          <w:sz w:val="20"/>
          <w:szCs w:val="20"/>
          <w:lang w:val="en-US"/>
        </w:rPr>
      </w:pPr>
      <w:r w:rsidRPr="00C84E44">
        <w:rPr>
          <w:rFonts w:ascii="Times New Roman" w:hAnsi="Times New Roman" w:cs="Times New Roman"/>
          <w:noProof/>
          <w:sz w:val="20"/>
          <w:szCs w:val="20"/>
          <w:lang w:val="en-US"/>
        </w:rPr>
        <w:drawing>
          <wp:inline distT="0" distB="0" distL="0" distR="0" wp14:anchorId="4B3EB846" wp14:editId="4030200F">
            <wp:extent cx="2626008" cy="652311"/>
            <wp:effectExtent l="19050" t="0" r="289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640965" cy="656026"/>
                    </a:xfrm>
                    <a:prstGeom prst="rect">
                      <a:avLst/>
                    </a:prstGeom>
                    <a:noFill/>
                    <a:ln w="9525">
                      <a:noFill/>
                      <a:miter lim="800000"/>
                      <a:headEnd/>
                      <a:tailEnd/>
                    </a:ln>
                  </pic:spPr>
                </pic:pic>
              </a:graphicData>
            </a:graphic>
          </wp:inline>
        </w:drawing>
      </w:r>
    </w:p>
    <w:p w:rsidR="00F8135E" w:rsidRPr="00C84E44" w:rsidRDefault="00F8135E" w:rsidP="00C84E44">
      <w:pPr>
        <w:autoSpaceDE w:val="0"/>
        <w:autoSpaceDN w:val="0"/>
        <w:adjustRightInd w:val="0"/>
        <w:spacing w:after="0" w:line="240" w:lineRule="auto"/>
        <w:jc w:val="both"/>
        <w:rPr>
          <w:rFonts w:ascii="Times New Roman" w:hAnsi="Times New Roman" w:cs="Times New Roman"/>
          <w:b/>
          <w:sz w:val="20"/>
          <w:szCs w:val="20"/>
          <w:lang w:val="en-US"/>
        </w:rPr>
      </w:pPr>
      <w:r w:rsidRPr="00C84E44">
        <w:rPr>
          <w:rFonts w:ascii="Times New Roman" w:hAnsi="Times New Roman" w:cs="Times New Roman"/>
          <w:b/>
          <w:sz w:val="20"/>
          <w:szCs w:val="20"/>
          <w:lang w:val="en-US"/>
        </w:rPr>
        <w:t>GDP per capita</w:t>
      </w:r>
    </w:p>
    <w:p w:rsidR="00FB40B8" w:rsidRPr="00C84E44" w:rsidRDefault="00FB40B8" w:rsidP="00C84E44">
      <w:pPr>
        <w:autoSpaceDE w:val="0"/>
        <w:autoSpaceDN w:val="0"/>
        <w:adjustRightInd w:val="0"/>
        <w:spacing w:after="0" w:line="240" w:lineRule="auto"/>
        <w:jc w:val="both"/>
        <w:rPr>
          <w:rFonts w:ascii="Times New Roman" w:hAnsi="Times New Roman" w:cs="Times New Roman"/>
          <w:sz w:val="20"/>
          <w:szCs w:val="20"/>
          <w:lang w:val="en-US"/>
        </w:rPr>
      </w:pPr>
      <w:r w:rsidRPr="00C84E44">
        <w:rPr>
          <w:rFonts w:ascii="Times New Roman" w:hAnsi="Times New Roman" w:cs="Times New Roman"/>
          <w:sz w:val="20"/>
          <w:szCs w:val="20"/>
          <w:lang w:val="en-US"/>
        </w:rPr>
        <w:t>The sig value in the Table 2 shows that the mean difference of 12719.770 among the GDP per capita in Democratic Government and in Non-Democratic Government is Significant and by observing at the mean of GDP per capita in Democratic Government i.e. 25137.35 is higher than the mean of Non-democratic Government i.e. 12417.58, so the inference is that the enactment of Democratic Government is restored as associated to the Non-Democratic Government.</w:t>
      </w:r>
    </w:p>
    <w:p w:rsidR="00F8135E" w:rsidRPr="00C84E44" w:rsidRDefault="00F8135E" w:rsidP="00C84E44">
      <w:pPr>
        <w:autoSpaceDE w:val="0"/>
        <w:autoSpaceDN w:val="0"/>
        <w:adjustRightInd w:val="0"/>
        <w:spacing w:after="0" w:line="240" w:lineRule="auto"/>
        <w:jc w:val="both"/>
        <w:rPr>
          <w:rFonts w:ascii="Times New Roman" w:hAnsi="Times New Roman" w:cs="Times New Roman"/>
          <w:b/>
          <w:bCs/>
          <w:sz w:val="20"/>
          <w:szCs w:val="20"/>
          <w:lang w:val="en-US"/>
        </w:rPr>
      </w:pPr>
      <w:r w:rsidRPr="00C84E44">
        <w:rPr>
          <w:rFonts w:ascii="Times New Roman" w:hAnsi="Times New Roman" w:cs="Times New Roman"/>
          <w:b/>
          <w:bCs/>
          <w:sz w:val="20"/>
          <w:szCs w:val="20"/>
          <w:lang w:val="en-US"/>
        </w:rPr>
        <w:t xml:space="preserve">TABLE 2: </w:t>
      </w:r>
      <w:r w:rsidRPr="00C84E44">
        <w:rPr>
          <w:rFonts w:ascii="Times New Roman" w:hAnsi="Times New Roman" w:cs="Times New Roman"/>
          <w:b/>
          <w:sz w:val="20"/>
          <w:szCs w:val="20"/>
          <w:lang w:val="en-US"/>
        </w:rPr>
        <w:t>Independent Sample T-Test</w:t>
      </w:r>
    </w:p>
    <w:p w:rsidR="00D93C4F" w:rsidRPr="00C84E44" w:rsidRDefault="00F8135E" w:rsidP="00C84E44">
      <w:pPr>
        <w:autoSpaceDE w:val="0"/>
        <w:autoSpaceDN w:val="0"/>
        <w:adjustRightInd w:val="0"/>
        <w:spacing w:after="0" w:line="240" w:lineRule="auto"/>
        <w:jc w:val="both"/>
        <w:rPr>
          <w:rFonts w:ascii="Times New Roman" w:hAnsi="Times New Roman" w:cs="Times New Roman"/>
          <w:sz w:val="20"/>
          <w:szCs w:val="20"/>
          <w:lang w:val="en-US"/>
        </w:rPr>
      </w:pPr>
      <w:r w:rsidRPr="00C84E44">
        <w:rPr>
          <w:rFonts w:ascii="Times New Roman" w:hAnsi="Times New Roman" w:cs="Times New Roman"/>
          <w:noProof/>
          <w:sz w:val="20"/>
          <w:szCs w:val="20"/>
          <w:lang w:val="en-US"/>
        </w:rPr>
        <w:drawing>
          <wp:inline distT="0" distB="0" distL="0" distR="0" wp14:anchorId="114AB5FF" wp14:editId="7A34A33E">
            <wp:extent cx="2636871" cy="757146"/>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2640965" cy="758322"/>
                    </a:xfrm>
                    <a:prstGeom prst="rect">
                      <a:avLst/>
                    </a:prstGeom>
                    <a:noFill/>
                    <a:ln w="9525">
                      <a:noFill/>
                      <a:miter lim="800000"/>
                      <a:headEnd/>
                      <a:tailEnd/>
                    </a:ln>
                  </pic:spPr>
                </pic:pic>
              </a:graphicData>
            </a:graphic>
          </wp:inline>
        </w:drawing>
      </w:r>
    </w:p>
    <w:p w:rsidR="00F8135E" w:rsidRPr="00C84E44" w:rsidRDefault="00F8135E" w:rsidP="00C84E44">
      <w:pPr>
        <w:autoSpaceDE w:val="0"/>
        <w:autoSpaceDN w:val="0"/>
        <w:adjustRightInd w:val="0"/>
        <w:spacing w:after="0" w:line="240" w:lineRule="auto"/>
        <w:jc w:val="both"/>
        <w:rPr>
          <w:rFonts w:ascii="Times New Roman" w:hAnsi="Times New Roman" w:cs="Times New Roman"/>
          <w:b/>
          <w:bCs/>
          <w:sz w:val="20"/>
          <w:szCs w:val="20"/>
          <w:lang w:val="en-US"/>
        </w:rPr>
      </w:pPr>
      <w:r w:rsidRPr="00C84E44">
        <w:rPr>
          <w:rFonts w:ascii="Times New Roman" w:hAnsi="Times New Roman" w:cs="Times New Roman"/>
          <w:b/>
          <w:bCs/>
          <w:sz w:val="20"/>
          <w:szCs w:val="20"/>
          <w:lang w:val="en-US"/>
        </w:rPr>
        <w:t>Direct Taxes</w:t>
      </w:r>
    </w:p>
    <w:p w:rsidR="00F8135E" w:rsidRPr="00C84E44" w:rsidRDefault="00F8135E" w:rsidP="00C84E44">
      <w:pPr>
        <w:autoSpaceDE w:val="0"/>
        <w:autoSpaceDN w:val="0"/>
        <w:adjustRightInd w:val="0"/>
        <w:spacing w:after="0" w:line="240" w:lineRule="auto"/>
        <w:jc w:val="both"/>
        <w:rPr>
          <w:rFonts w:ascii="Times New Roman" w:hAnsi="Times New Roman" w:cs="Times New Roman"/>
          <w:bCs/>
          <w:sz w:val="20"/>
          <w:szCs w:val="20"/>
          <w:lang w:val="en-US"/>
        </w:rPr>
      </w:pPr>
      <w:r w:rsidRPr="00C84E44">
        <w:rPr>
          <w:rFonts w:ascii="Times New Roman" w:hAnsi="Times New Roman" w:cs="Times New Roman"/>
          <w:bCs/>
          <w:sz w:val="20"/>
          <w:szCs w:val="20"/>
          <w:lang w:val="en-US"/>
        </w:rPr>
        <w:t>The sig value in the Table 3 shows that the mean difference of 0.35649 among the Direct Taxes in Democratic Government and Non-Democratic Government is Non-significant. So the presentation of Democratic and Non-democratic Government is equal.</w:t>
      </w:r>
    </w:p>
    <w:p w:rsidR="00F8135E" w:rsidRPr="00C84E44" w:rsidRDefault="00F8135E" w:rsidP="00C84E44">
      <w:pPr>
        <w:autoSpaceDE w:val="0"/>
        <w:autoSpaceDN w:val="0"/>
        <w:adjustRightInd w:val="0"/>
        <w:spacing w:after="0" w:line="240" w:lineRule="auto"/>
        <w:jc w:val="both"/>
        <w:rPr>
          <w:rFonts w:ascii="Times New Roman" w:hAnsi="Times New Roman" w:cs="Times New Roman"/>
          <w:b/>
          <w:bCs/>
          <w:sz w:val="20"/>
          <w:szCs w:val="20"/>
          <w:lang w:val="en-US"/>
        </w:rPr>
      </w:pPr>
      <w:r w:rsidRPr="00C84E44">
        <w:rPr>
          <w:rFonts w:ascii="Times New Roman" w:hAnsi="Times New Roman" w:cs="Times New Roman"/>
          <w:b/>
          <w:bCs/>
          <w:sz w:val="20"/>
          <w:szCs w:val="20"/>
          <w:lang w:val="en-US"/>
        </w:rPr>
        <w:t>TABLE 3: Independent Sample T-Test</w:t>
      </w:r>
    </w:p>
    <w:p w:rsidR="00D93C4F" w:rsidRPr="00C84E44" w:rsidRDefault="00F8135E" w:rsidP="00C84E44">
      <w:pPr>
        <w:autoSpaceDE w:val="0"/>
        <w:autoSpaceDN w:val="0"/>
        <w:adjustRightInd w:val="0"/>
        <w:spacing w:after="0" w:line="240" w:lineRule="auto"/>
        <w:jc w:val="both"/>
        <w:rPr>
          <w:rFonts w:ascii="Times New Roman" w:hAnsi="Times New Roman" w:cs="Times New Roman"/>
          <w:bCs/>
          <w:sz w:val="20"/>
          <w:szCs w:val="20"/>
          <w:lang w:val="en-US"/>
        </w:rPr>
      </w:pPr>
      <w:r w:rsidRPr="00C84E44">
        <w:rPr>
          <w:rFonts w:ascii="Times New Roman" w:hAnsi="Times New Roman" w:cs="Times New Roman"/>
          <w:bCs/>
          <w:noProof/>
          <w:sz w:val="20"/>
          <w:szCs w:val="20"/>
          <w:lang w:val="en-US"/>
        </w:rPr>
        <w:drawing>
          <wp:inline distT="0" distB="0" distL="0" distR="0" wp14:anchorId="506776C9" wp14:editId="2C44E133">
            <wp:extent cx="2641451" cy="681432"/>
            <wp:effectExtent l="19050" t="0" r="6499"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640965" cy="681307"/>
                    </a:xfrm>
                    <a:prstGeom prst="rect">
                      <a:avLst/>
                    </a:prstGeom>
                    <a:noFill/>
                    <a:ln w="9525">
                      <a:noFill/>
                      <a:miter lim="800000"/>
                      <a:headEnd/>
                      <a:tailEnd/>
                    </a:ln>
                  </pic:spPr>
                </pic:pic>
              </a:graphicData>
            </a:graphic>
          </wp:inline>
        </w:drawing>
      </w:r>
    </w:p>
    <w:p w:rsidR="00F8135E" w:rsidRPr="00C84E44" w:rsidRDefault="00F8135E" w:rsidP="00C84E44">
      <w:pPr>
        <w:spacing w:after="0" w:line="240" w:lineRule="auto"/>
        <w:jc w:val="both"/>
        <w:rPr>
          <w:rFonts w:ascii="Times New Roman" w:hAnsi="Times New Roman" w:cs="Times New Roman"/>
          <w:sz w:val="20"/>
          <w:szCs w:val="20"/>
          <w:lang w:val="en-US"/>
        </w:rPr>
      </w:pPr>
      <w:r w:rsidRPr="00C84E44">
        <w:rPr>
          <w:rFonts w:ascii="Times New Roman" w:hAnsi="Times New Roman" w:cs="Times New Roman"/>
          <w:sz w:val="20"/>
          <w:szCs w:val="20"/>
          <w:lang w:val="en-US"/>
        </w:rPr>
        <w:t>The sig value in the Table 4 shows that the mean difference of -0.509734 among the Indirect Taxes in Democratic Government and Non-Democratic Government is   Non-significant. Consequently the presentation of Democratic and Non-democratic Government is equal.</w:t>
      </w:r>
    </w:p>
    <w:p w:rsidR="00F8135E" w:rsidRPr="00C84E44" w:rsidRDefault="00F8135E" w:rsidP="00C84E44">
      <w:pPr>
        <w:autoSpaceDE w:val="0"/>
        <w:autoSpaceDN w:val="0"/>
        <w:adjustRightInd w:val="0"/>
        <w:spacing w:after="0" w:line="240" w:lineRule="auto"/>
        <w:jc w:val="both"/>
        <w:rPr>
          <w:rFonts w:ascii="Times New Roman" w:hAnsi="Times New Roman" w:cs="Times New Roman"/>
          <w:b/>
          <w:bCs/>
          <w:sz w:val="20"/>
          <w:szCs w:val="20"/>
          <w:lang w:val="en-US"/>
        </w:rPr>
      </w:pPr>
      <w:r w:rsidRPr="00C84E44">
        <w:rPr>
          <w:rFonts w:ascii="Times New Roman" w:hAnsi="Times New Roman" w:cs="Times New Roman"/>
          <w:b/>
          <w:bCs/>
          <w:sz w:val="20"/>
          <w:szCs w:val="20"/>
          <w:lang w:val="en-US"/>
        </w:rPr>
        <w:t xml:space="preserve">TABLE 4: </w:t>
      </w:r>
      <w:r w:rsidRPr="00C84E44">
        <w:rPr>
          <w:rFonts w:ascii="Times New Roman" w:hAnsi="Times New Roman" w:cs="Times New Roman"/>
          <w:b/>
          <w:sz w:val="20"/>
          <w:szCs w:val="20"/>
          <w:lang w:val="en-US"/>
        </w:rPr>
        <w:t>Independent Sample T-Test</w:t>
      </w:r>
    </w:p>
    <w:p w:rsidR="00F8135E" w:rsidRPr="00C84E44" w:rsidRDefault="00F8135E" w:rsidP="00C84E44">
      <w:pPr>
        <w:autoSpaceDE w:val="0"/>
        <w:autoSpaceDN w:val="0"/>
        <w:adjustRightInd w:val="0"/>
        <w:spacing w:after="0" w:line="240" w:lineRule="auto"/>
        <w:jc w:val="both"/>
        <w:rPr>
          <w:rFonts w:ascii="Times New Roman" w:hAnsi="Times New Roman" w:cs="Times New Roman"/>
          <w:sz w:val="20"/>
          <w:szCs w:val="20"/>
        </w:rPr>
      </w:pPr>
      <w:r w:rsidRPr="00C84E44">
        <w:rPr>
          <w:rFonts w:ascii="Times New Roman" w:hAnsi="Times New Roman" w:cs="Times New Roman"/>
          <w:noProof/>
          <w:sz w:val="20"/>
          <w:szCs w:val="20"/>
          <w:lang w:val="en-US"/>
        </w:rPr>
        <w:drawing>
          <wp:inline distT="0" distB="0" distL="0" distR="0" wp14:anchorId="698035BF" wp14:editId="769AC084">
            <wp:extent cx="2747447" cy="838685"/>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2746943" cy="838531"/>
                    </a:xfrm>
                    <a:prstGeom prst="rect">
                      <a:avLst/>
                    </a:prstGeom>
                    <a:noFill/>
                    <a:ln w="9525">
                      <a:noFill/>
                      <a:miter lim="800000"/>
                      <a:headEnd/>
                      <a:tailEnd/>
                    </a:ln>
                  </pic:spPr>
                </pic:pic>
              </a:graphicData>
            </a:graphic>
          </wp:inline>
        </w:drawing>
      </w:r>
    </w:p>
    <w:p w:rsidR="00F8135E" w:rsidRPr="00C84E44" w:rsidRDefault="00F8135E" w:rsidP="00C84E44">
      <w:pPr>
        <w:spacing w:after="0" w:line="240" w:lineRule="auto"/>
        <w:rPr>
          <w:rFonts w:ascii="Times New Roman" w:hAnsi="Times New Roman"/>
          <w:b/>
          <w:sz w:val="20"/>
          <w:szCs w:val="20"/>
        </w:rPr>
      </w:pPr>
      <w:r w:rsidRPr="00C84E44">
        <w:rPr>
          <w:rFonts w:ascii="Times New Roman" w:hAnsi="Times New Roman"/>
          <w:b/>
          <w:sz w:val="20"/>
          <w:szCs w:val="20"/>
        </w:rPr>
        <w:t>Hypotheses Assessment Summary</w:t>
      </w:r>
    </w:p>
    <w:p w:rsidR="006921A5" w:rsidRPr="00C84E44" w:rsidRDefault="00F8135E" w:rsidP="00C84E44">
      <w:pPr>
        <w:autoSpaceDE w:val="0"/>
        <w:autoSpaceDN w:val="0"/>
        <w:adjustRightInd w:val="0"/>
        <w:spacing w:after="0" w:line="240" w:lineRule="auto"/>
        <w:jc w:val="both"/>
        <w:rPr>
          <w:rFonts w:ascii="Times New Roman" w:hAnsi="Times New Roman" w:cs="Times New Roman"/>
          <w:sz w:val="20"/>
          <w:szCs w:val="20"/>
        </w:rPr>
      </w:pPr>
      <w:r w:rsidRPr="00C84E44">
        <w:rPr>
          <w:rFonts w:ascii="Times New Roman" w:hAnsi="Times New Roman" w:cs="Times New Roman"/>
          <w:noProof/>
          <w:sz w:val="20"/>
          <w:szCs w:val="20"/>
          <w:lang w:val="en-US"/>
        </w:rPr>
        <w:drawing>
          <wp:inline distT="0" distB="0" distL="0" distR="0" wp14:anchorId="29D889E1" wp14:editId="732E553A">
            <wp:extent cx="2933700" cy="3307133"/>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lum bright="-24000" contrast="48000"/>
                    </a:blip>
                    <a:srcRect/>
                    <a:stretch>
                      <a:fillRect/>
                    </a:stretch>
                  </pic:blipFill>
                  <pic:spPr bwMode="auto">
                    <a:xfrm>
                      <a:off x="0" y="0"/>
                      <a:ext cx="2938646" cy="3312709"/>
                    </a:xfrm>
                    <a:prstGeom prst="rect">
                      <a:avLst/>
                    </a:prstGeom>
                    <a:noFill/>
                    <a:ln w="9525">
                      <a:noFill/>
                      <a:miter lim="800000"/>
                      <a:headEnd/>
                      <a:tailEnd/>
                    </a:ln>
                  </pic:spPr>
                </pic:pic>
              </a:graphicData>
            </a:graphic>
          </wp:inline>
        </w:drawing>
      </w:r>
    </w:p>
    <w:p w:rsidR="00E26096" w:rsidRPr="00C84E44" w:rsidRDefault="00881AF2" w:rsidP="00C84E44">
      <w:pPr>
        <w:autoSpaceDE w:val="0"/>
        <w:autoSpaceDN w:val="0"/>
        <w:adjustRightInd w:val="0"/>
        <w:spacing w:after="0" w:line="240" w:lineRule="auto"/>
        <w:jc w:val="both"/>
        <w:rPr>
          <w:rFonts w:ascii="Arial" w:eastAsia="Times New Roman" w:hAnsi="Arial"/>
          <w:b/>
          <w:sz w:val="20"/>
          <w:szCs w:val="20"/>
          <w:lang w:eastAsia="en-GB"/>
        </w:rPr>
      </w:pPr>
      <w:r w:rsidRPr="00C84E44">
        <w:rPr>
          <w:rFonts w:ascii="Arial" w:eastAsia="Times New Roman" w:hAnsi="Arial"/>
          <w:b/>
          <w:sz w:val="20"/>
          <w:szCs w:val="20"/>
          <w:lang w:eastAsia="en-GB"/>
        </w:rPr>
        <w:t>5</w:t>
      </w:r>
      <w:r w:rsidR="006471D0" w:rsidRPr="00C84E44">
        <w:rPr>
          <w:rFonts w:ascii="Arial" w:eastAsia="Times New Roman" w:hAnsi="Arial"/>
          <w:b/>
          <w:sz w:val="20"/>
          <w:szCs w:val="20"/>
          <w:lang w:eastAsia="en-GB"/>
        </w:rPr>
        <w:t>.  CONCLUSION</w:t>
      </w:r>
    </w:p>
    <w:p w:rsidR="002541E1" w:rsidRPr="00C84E44" w:rsidRDefault="002541E1" w:rsidP="00C84E44">
      <w:pPr>
        <w:autoSpaceDE w:val="0"/>
        <w:autoSpaceDN w:val="0"/>
        <w:adjustRightInd w:val="0"/>
        <w:spacing w:after="0" w:line="240" w:lineRule="auto"/>
        <w:jc w:val="both"/>
        <w:rPr>
          <w:rFonts w:ascii="Times New Roman" w:hAnsi="Times New Roman" w:cs="Times New Roman"/>
          <w:bCs/>
          <w:sz w:val="20"/>
          <w:szCs w:val="20"/>
          <w:lang w:val="en-US"/>
        </w:rPr>
      </w:pPr>
      <w:r w:rsidRPr="00C84E44">
        <w:rPr>
          <w:rFonts w:ascii="Times New Roman" w:hAnsi="Times New Roman" w:cs="Times New Roman"/>
          <w:bCs/>
          <w:sz w:val="20"/>
          <w:szCs w:val="20"/>
          <w:lang w:val="en-US"/>
        </w:rPr>
        <w:t xml:space="preserve">The experiential study of the financial development and dissimilar Governmental regime hypothesis guesses positive association and causal association among Development and Democracy. Regime also supports in capitalizing verdicts for foreign stockholders at the same time it are also helpful for community to select right political institution for the country. </w:t>
      </w:r>
    </w:p>
    <w:p w:rsidR="004E5FD1" w:rsidRPr="00C84E44" w:rsidRDefault="004E5FD1" w:rsidP="00C84E44">
      <w:pPr>
        <w:autoSpaceDE w:val="0"/>
        <w:autoSpaceDN w:val="0"/>
        <w:adjustRightInd w:val="0"/>
        <w:spacing w:after="0" w:line="240" w:lineRule="auto"/>
        <w:jc w:val="both"/>
        <w:rPr>
          <w:rFonts w:ascii="Times New Roman" w:hAnsi="Times New Roman" w:cs="Times New Roman"/>
          <w:sz w:val="20"/>
          <w:szCs w:val="20"/>
          <w:lang w:val="en-US"/>
        </w:rPr>
      </w:pPr>
    </w:p>
    <w:p w:rsidR="00E26096" w:rsidRPr="00C84E44" w:rsidRDefault="00881AF2" w:rsidP="00C84E44">
      <w:pPr>
        <w:autoSpaceDE w:val="0"/>
        <w:autoSpaceDN w:val="0"/>
        <w:adjustRightInd w:val="0"/>
        <w:spacing w:after="0" w:line="240" w:lineRule="auto"/>
        <w:rPr>
          <w:rFonts w:ascii="Arial" w:hAnsi="Arial"/>
          <w:b/>
          <w:sz w:val="20"/>
          <w:szCs w:val="20"/>
          <w:lang w:val="en-US"/>
        </w:rPr>
      </w:pPr>
      <w:r w:rsidRPr="00C84E44">
        <w:rPr>
          <w:rFonts w:ascii="Arial" w:hAnsi="Arial"/>
          <w:b/>
          <w:sz w:val="20"/>
          <w:szCs w:val="20"/>
          <w:lang w:val="en-US"/>
        </w:rPr>
        <w:t>6</w:t>
      </w:r>
      <w:r w:rsidR="006471D0" w:rsidRPr="00C84E44">
        <w:rPr>
          <w:rFonts w:ascii="Arial" w:hAnsi="Arial"/>
          <w:b/>
          <w:sz w:val="20"/>
          <w:szCs w:val="20"/>
          <w:lang w:val="en-US"/>
        </w:rPr>
        <w:t>. REFERENCES</w:t>
      </w:r>
    </w:p>
    <w:p w:rsidR="00CE18C7" w:rsidRPr="00C84E44" w:rsidRDefault="00CE18C7" w:rsidP="00D73AF8">
      <w:pPr>
        <w:pStyle w:val="ListParagraph"/>
        <w:widowControl w:val="0"/>
        <w:numPr>
          <w:ilvl w:val="0"/>
          <w:numId w:val="14"/>
        </w:numPr>
        <w:overflowPunct w:val="0"/>
        <w:autoSpaceDE w:val="0"/>
        <w:autoSpaceDN w:val="0"/>
        <w:adjustRightInd w:val="0"/>
        <w:spacing w:after="0" w:line="240" w:lineRule="auto"/>
        <w:ind w:left="288" w:hanging="288"/>
        <w:jc w:val="both"/>
        <w:rPr>
          <w:rFonts w:ascii="Times New Roman" w:hAnsi="Times New Roman" w:cs="Times New Roman"/>
          <w:bCs/>
          <w:sz w:val="20"/>
          <w:szCs w:val="20"/>
        </w:rPr>
      </w:pPr>
      <w:r w:rsidRPr="00C84E44">
        <w:rPr>
          <w:rFonts w:ascii="Times New Roman" w:hAnsi="Times New Roman" w:cs="Times New Roman"/>
          <w:sz w:val="20"/>
          <w:szCs w:val="20"/>
        </w:rPr>
        <w:t xml:space="preserve">Ramakrishnan, S, Nabi,. AA, Anuar, M.(2016). Default prediction in Pakistan using firm level variables and sector level variable, </w:t>
      </w:r>
      <w:r w:rsidRPr="00C84E44">
        <w:rPr>
          <w:rFonts w:ascii="Times New Roman" w:hAnsi="Times New Roman" w:cs="Times New Roman"/>
          <w:i/>
          <w:sz w:val="20"/>
          <w:szCs w:val="20"/>
        </w:rPr>
        <w:t>International journal of economics and Financial Issues.</w:t>
      </w:r>
      <w:r w:rsidRPr="00C84E44">
        <w:rPr>
          <w:rFonts w:ascii="Times New Roman" w:hAnsi="Times New Roman" w:cs="Times New Roman"/>
          <w:sz w:val="20"/>
          <w:szCs w:val="20"/>
        </w:rPr>
        <w:t xml:space="preserve"> </w:t>
      </w:r>
      <w:r w:rsidRPr="00C84E44">
        <w:rPr>
          <w:rFonts w:ascii="Times New Roman" w:hAnsi="Times New Roman" w:cs="Times New Roman"/>
          <w:bCs/>
          <w:sz w:val="20"/>
          <w:szCs w:val="20"/>
        </w:rPr>
        <w:t>6(S3) 197-202.</w:t>
      </w:r>
      <w:r w:rsidRPr="00C84E44">
        <w:rPr>
          <w:rFonts w:ascii="Times New Roman" w:hAnsi="Times New Roman" w:cs="Times New Roman"/>
          <w:sz w:val="20"/>
          <w:szCs w:val="20"/>
        </w:rPr>
        <w:t xml:space="preserve"> (</w:t>
      </w:r>
      <w:r w:rsidRPr="00C84E44">
        <w:rPr>
          <w:rFonts w:ascii="Times New Roman" w:hAnsi="Times New Roman" w:cs="Times New Roman"/>
          <w:bCs/>
          <w:sz w:val="20"/>
          <w:szCs w:val="20"/>
        </w:rPr>
        <w:t>2016).</w:t>
      </w:r>
    </w:p>
    <w:p w:rsidR="00CE18C7" w:rsidRPr="00C84E44" w:rsidRDefault="00CE18C7" w:rsidP="00D73AF8">
      <w:pPr>
        <w:pStyle w:val="ListParagraph"/>
        <w:widowControl w:val="0"/>
        <w:numPr>
          <w:ilvl w:val="0"/>
          <w:numId w:val="14"/>
        </w:numPr>
        <w:overflowPunct w:val="0"/>
        <w:autoSpaceDE w:val="0"/>
        <w:autoSpaceDN w:val="0"/>
        <w:adjustRightInd w:val="0"/>
        <w:spacing w:after="0" w:line="240" w:lineRule="auto"/>
        <w:ind w:left="288" w:hanging="288"/>
        <w:jc w:val="both"/>
        <w:rPr>
          <w:rFonts w:ascii="Times New Roman" w:hAnsi="Times New Roman" w:cs="Times New Roman"/>
          <w:sz w:val="20"/>
          <w:szCs w:val="20"/>
        </w:rPr>
      </w:pPr>
      <w:r w:rsidRPr="00C84E44">
        <w:rPr>
          <w:rFonts w:ascii="Times New Roman" w:hAnsi="Times New Roman" w:cs="Times New Roman"/>
          <w:sz w:val="20"/>
          <w:szCs w:val="20"/>
        </w:rPr>
        <w:t xml:space="preserve">Ramakrishnan, S, Nabi,. AA, Anuar, M. </w:t>
      </w:r>
      <w:hyperlink r:id="rId20" w:history="1">
        <w:r w:rsidRPr="00C84E44">
          <w:rPr>
            <w:rFonts w:ascii="Times New Roman" w:hAnsi="Times New Roman" w:cs="Times New Roman"/>
            <w:sz w:val="20"/>
            <w:szCs w:val="20"/>
          </w:rPr>
          <w:t>Impact of sectors on default prediction:    theoretical discussion</w:t>
        </w:r>
      </w:hyperlink>
      <w:r w:rsidRPr="00C84E44">
        <w:rPr>
          <w:rFonts w:ascii="Times New Roman" w:hAnsi="Times New Roman" w:cs="Times New Roman"/>
          <w:sz w:val="20"/>
          <w:szCs w:val="20"/>
        </w:rPr>
        <w:t xml:space="preserve">, </w:t>
      </w:r>
      <w:r w:rsidRPr="00C84E44">
        <w:rPr>
          <w:rFonts w:ascii="Times New Roman" w:hAnsi="Times New Roman" w:cs="Times New Roman"/>
          <w:i/>
          <w:sz w:val="20"/>
          <w:szCs w:val="20"/>
        </w:rPr>
        <w:t>Actual problem of economics</w:t>
      </w:r>
      <w:r w:rsidRPr="00C84E44">
        <w:rPr>
          <w:rFonts w:ascii="Times New Roman" w:hAnsi="Times New Roman" w:cs="Times New Roman"/>
          <w:sz w:val="20"/>
          <w:szCs w:val="20"/>
        </w:rPr>
        <w:t>. 12, 433-437. (2014).</w:t>
      </w:r>
    </w:p>
    <w:p w:rsidR="00CE18C7" w:rsidRPr="00C84E44" w:rsidRDefault="00CE18C7" w:rsidP="00D73AF8">
      <w:pPr>
        <w:pStyle w:val="ListParagraph"/>
        <w:numPr>
          <w:ilvl w:val="0"/>
          <w:numId w:val="14"/>
        </w:numPr>
        <w:spacing w:after="0" w:line="240" w:lineRule="auto"/>
        <w:ind w:left="288" w:hanging="288"/>
        <w:jc w:val="both"/>
        <w:rPr>
          <w:rFonts w:ascii="Times New Roman" w:hAnsi="Times New Roman" w:cs="Times New Roman"/>
          <w:color w:val="000000"/>
          <w:sz w:val="20"/>
          <w:szCs w:val="20"/>
        </w:rPr>
      </w:pPr>
      <w:r w:rsidRPr="00C84E44">
        <w:rPr>
          <w:rFonts w:ascii="Times New Roman" w:hAnsi="Times New Roman" w:cs="Times New Roman"/>
          <w:color w:val="000000"/>
          <w:sz w:val="20"/>
          <w:szCs w:val="20"/>
        </w:rPr>
        <w:t>Benavot, A</w:t>
      </w:r>
      <w:r w:rsidR="0044692E" w:rsidRPr="00C84E44">
        <w:rPr>
          <w:rFonts w:ascii="Times New Roman" w:hAnsi="Times New Roman" w:cs="Times New Roman"/>
          <w:color w:val="000000"/>
          <w:sz w:val="20"/>
          <w:szCs w:val="20"/>
        </w:rPr>
        <w:t>.</w:t>
      </w:r>
      <w:r w:rsidRPr="00C84E44">
        <w:rPr>
          <w:rFonts w:ascii="Times New Roman" w:hAnsi="Times New Roman" w:cs="Times New Roman"/>
          <w:color w:val="000000"/>
          <w:sz w:val="20"/>
          <w:szCs w:val="20"/>
        </w:rPr>
        <w:t xml:space="preserve">Education and Political Democratization: Cross-National and Longitudinal Findings. </w:t>
      </w:r>
      <w:r w:rsidRPr="00C84E44">
        <w:rPr>
          <w:rFonts w:ascii="Times New Roman" w:hAnsi="Times New Roman" w:cs="Times New Roman"/>
          <w:i/>
          <w:color w:val="000000"/>
          <w:sz w:val="20"/>
          <w:szCs w:val="20"/>
        </w:rPr>
        <w:t>Comparative Education Review</w:t>
      </w:r>
      <w:r w:rsidRPr="00C84E44">
        <w:rPr>
          <w:rFonts w:ascii="Times New Roman" w:hAnsi="Times New Roman" w:cs="Times New Roman"/>
          <w:color w:val="000000"/>
          <w:sz w:val="20"/>
          <w:szCs w:val="20"/>
        </w:rPr>
        <w:t>, 40, 377-403.</w:t>
      </w:r>
      <w:r w:rsidR="0044692E" w:rsidRPr="00C84E44">
        <w:rPr>
          <w:rFonts w:ascii="Times New Roman" w:hAnsi="Times New Roman" w:cs="Times New Roman"/>
          <w:color w:val="000000"/>
          <w:sz w:val="20"/>
          <w:szCs w:val="20"/>
        </w:rPr>
        <w:t xml:space="preserve"> (1996).</w:t>
      </w:r>
    </w:p>
    <w:p w:rsidR="00DE6DC2" w:rsidRPr="00C84E44" w:rsidRDefault="00DE6DC2" w:rsidP="00D73AF8">
      <w:pPr>
        <w:pStyle w:val="ListParagraph"/>
        <w:widowControl w:val="0"/>
        <w:numPr>
          <w:ilvl w:val="0"/>
          <w:numId w:val="14"/>
        </w:numPr>
        <w:overflowPunct w:val="0"/>
        <w:autoSpaceDE w:val="0"/>
        <w:autoSpaceDN w:val="0"/>
        <w:adjustRightInd w:val="0"/>
        <w:spacing w:after="0" w:line="240" w:lineRule="auto"/>
        <w:ind w:left="288" w:hanging="288"/>
        <w:jc w:val="both"/>
        <w:rPr>
          <w:rFonts w:ascii="Times New Roman" w:hAnsi="Times New Roman" w:cs="Times New Roman"/>
          <w:sz w:val="20"/>
          <w:szCs w:val="20"/>
        </w:rPr>
      </w:pPr>
      <w:r w:rsidRPr="00C84E44">
        <w:rPr>
          <w:rFonts w:ascii="Times New Roman" w:hAnsi="Times New Roman" w:cs="Times New Roman"/>
          <w:bCs/>
          <w:sz w:val="20"/>
          <w:szCs w:val="20"/>
        </w:rPr>
        <w:t xml:space="preserve">Suresh Ramakrishnan, Sanil S Hishan, Agha Amad Nabi, Zeeshan Arshad, Malini Kanjanapathy, Khalid Zaman, Faisal Khan. An interactive environmental model for economic growth: evidence from a panel of countries. </w:t>
      </w:r>
      <w:r w:rsidRPr="00C84E44">
        <w:rPr>
          <w:rFonts w:ascii="Times New Roman" w:hAnsi="Times New Roman" w:cs="Times New Roman"/>
          <w:bCs/>
          <w:i/>
          <w:sz w:val="20"/>
          <w:szCs w:val="20"/>
        </w:rPr>
        <w:t>Environmental Science and Pollution Research</w:t>
      </w:r>
      <w:r w:rsidRPr="00C84E44">
        <w:rPr>
          <w:rFonts w:ascii="Times New Roman" w:hAnsi="Times New Roman" w:cs="Times New Roman"/>
          <w:bCs/>
          <w:sz w:val="20"/>
          <w:szCs w:val="20"/>
        </w:rPr>
        <w:t>.1-13(2016).</w:t>
      </w:r>
    </w:p>
    <w:p w:rsidR="00DE6DC2" w:rsidRPr="00C84E44" w:rsidRDefault="00DE6DC2" w:rsidP="00D73AF8">
      <w:pPr>
        <w:pStyle w:val="ListParagraph"/>
        <w:numPr>
          <w:ilvl w:val="0"/>
          <w:numId w:val="14"/>
        </w:numPr>
        <w:spacing w:after="0" w:line="240" w:lineRule="auto"/>
        <w:ind w:left="288" w:hanging="288"/>
        <w:jc w:val="both"/>
        <w:rPr>
          <w:rFonts w:ascii="Times New Roman" w:hAnsi="Times New Roman" w:cs="Times New Roman"/>
          <w:color w:val="000000"/>
          <w:sz w:val="20"/>
          <w:szCs w:val="20"/>
        </w:rPr>
      </w:pPr>
      <w:r w:rsidRPr="00C84E44">
        <w:rPr>
          <w:rFonts w:ascii="Times New Roman" w:hAnsi="Times New Roman" w:cs="Times New Roman"/>
          <w:color w:val="000000"/>
          <w:sz w:val="20"/>
          <w:szCs w:val="20"/>
        </w:rPr>
        <w:t xml:space="preserve">Curle, A. Education, Politics and Development. </w:t>
      </w:r>
      <w:r w:rsidRPr="00C84E44">
        <w:rPr>
          <w:rFonts w:ascii="Times New Roman" w:hAnsi="Times New Roman" w:cs="Times New Roman"/>
          <w:i/>
          <w:color w:val="000000"/>
          <w:sz w:val="20"/>
          <w:szCs w:val="20"/>
        </w:rPr>
        <w:t>Comparative Education Review</w:t>
      </w:r>
      <w:r w:rsidRPr="00C84E44">
        <w:rPr>
          <w:rFonts w:ascii="Times New Roman" w:hAnsi="Times New Roman" w:cs="Times New Roman"/>
          <w:color w:val="000000"/>
          <w:sz w:val="20"/>
          <w:szCs w:val="20"/>
        </w:rPr>
        <w:t>, 7, 226-245.</w:t>
      </w:r>
      <w:r w:rsidR="0044692E" w:rsidRPr="00C84E44">
        <w:rPr>
          <w:rFonts w:ascii="Times New Roman" w:hAnsi="Times New Roman" w:cs="Times New Roman"/>
          <w:color w:val="000000"/>
          <w:sz w:val="20"/>
          <w:szCs w:val="20"/>
        </w:rPr>
        <w:t xml:space="preserve"> (1964).</w:t>
      </w:r>
    </w:p>
    <w:p w:rsidR="002541E1" w:rsidRPr="00C84E44" w:rsidRDefault="005A4627" w:rsidP="00D73AF8">
      <w:pPr>
        <w:pStyle w:val="Default"/>
        <w:numPr>
          <w:ilvl w:val="0"/>
          <w:numId w:val="14"/>
        </w:numPr>
        <w:ind w:left="288" w:hanging="288"/>
        <w:jc w:val="both"/>
        <w:rPr>
          <w:rFonts w:ascii="Times New Roman" w:eastAsia="Calibri" w:hAnsi="Times New Roman" w:cs="Times New Roman"/>
          <w:sz w:val="20"/>
          <w:szCs w:val="20"/>
        </w:rPr>
      </w:pPr>
      <w:r>
        <w:rPr>
          <w:rFonts w:ascii="Times New Roman" w:hAnsi="Times New Roman" w:cs="Times New Roman"/>
          <w:sz w:val="20"/>
          <w:szCs w:val="20"/>
        </w:rPr>
        <w:br w:type="column"/>
      </w:r>
      <w:r w:rsidR="002541E1" w:rsidRPr="00C84E44">
        <w:rPr>
          <w:rFonts w:ascii="Times New Roman" w:hAnsi="Times New Roman" w:cs="Times New Roman"/>
          <w:sz w:val="20"/>
          <w:szCs w:val="20"/>
        </w:rPr>
        <w:t xml:space="preserve">Abrams, B. A., &amp; Lewis, K. A. </w:t>
      </w:r>
      <w:r w:rsidR="002541E1" w:rsidRPr="00C84E44">
        <w:rPr>
          <w:rFonts w:ascii="Times New Roman" w:eastAsia="Calibri" w:hAnsi="Times New Roman" w:cs="Times New Roman"/>
          <w:sz w:val="20"/>
          <w:szCs w:val="20"/>
        </w:rPr>
        <w:t xml:space="preserve">Cultural and Institutional Determinants of Economic Growth: A Cross-Section Analysis. </w:t>
      </w:r>
      <w:r w:rsidR="002541E1" w:rsidRPr="00C84E44">
        <w:rPr>
          <w:rFonts w:ascii="Times New Roman" w:eastAsia="Calibri" w:hAnsi="Times New Roman" w:cs="Times New Roman"/>
          <w:i/>
          <w:sz w:val="20"/>
          <w:szCs w:val="20"/>
        </w:rPr>
        <w:t>Public Choice</w:t>
      </w:r>
      <w:r w:rsidR="002541E1" w:rsidRPr="00C84E44">
        <w:rPr>
          <w:rFonts w:ascii="Times New Roman" w:eastAsia="Calibri" w:hAnsi="Times New Roman" w:cs="Times New Roman"/>
          <w:sz w:val="20"/>
          <w:szCs w:val="20"/>
        </w:rPr>
        <w:t>, 83, 273-289.</w:t>
      </w:r>
      <w:r w:rsidR="0044692E" w:rsidRPr="00C84E44">
        <w:rPr>
          <w:rFonts w:ascii="Times New Roman" w:hAnsi="Times New Roman" w:cs="Times New Roman"/>
          <w:sz w:val="20"/>
          <w:szCs w:val="20"/>
        </w:rPr>
        <w:t xml:space="preserve"> (1995).</w:t>
      </w:r>
    </w:p>
    <w:p w:rsidR="002541E1" w:rsidRPr="00C84E44" w:rsidRDefault="002541E1" w:rsidP="00D73AF8">
      <w:pPr>
        <w:pStyle w:val="ListParagraph"/>
        <w:numPr>
          <w:ilvl w:val="0"/>
          <w:numId w:val="14"/>
        </w:numPr>
        <w:spacing w:after="0" w:line="240" w:lineRule="auto"/>
        <w:ind w:left="288" w:hanging="288"/>
        <w:jc w:val="both"/>
        <w:rPr>
          <w:rFonts w:ascii="Times New Roman" w:hAnsi="Times New Roman" w:cs="Times New Roman"/>
          <w:color w:val="000000"/>
          <w:sz w:val="20"/>
          <w:szCs w:val="20"/>
        </w:rPr>
      </w:pPr>
      <w:r w:rsidRPr="00C84E44">
        <w:rPr>
          <w:rFonts w:ascii="Times New Roman" w:hAnsi="Times New Roman" w:cs="Times New Roman"/>
          <w:color w:val="000000"/>
          <w:sz w:val="20"/>
          <w:szCs w:val="20"/>
        </w:rPr>
        <w:t xml:space="preserve">Bardhan, P. Democracy and Development: A Complex Relationship. </w:t>
      </w:r>
      <w:r w:rsidRPr="00C84E44">
        <w:rPr>
          <w:rFonts w:ascii="Times New Roman" w:hAnsi="Times New Roman" w:cs="Times New Roman"/>
          <w:i/>
          <w:color w:val="000000"/>
          <w:sz w:val="20"/>
          <w:szCs w:val="20"/>
        </w:rPr>
        <w:t>University of California at Berkely</w:t>
      </w:r>
      <w:r w:rsidRPr="00C84E44">
        <w:rPr>
          <w:rFonts w:ascii="Times New Roman" w:hAnsi="Times New Roman" w:cs="Times New Roman"/>
          <w:color w:val="000000"/>
          <w:sz w:val="20"/>
          <w:szCs w:val="20"/>
        </w:rPr>
        <w:t>, Processed.</w:t>
      </w:r>
      <w:r w:rsidR="0044692E" w:rsidRPr="00C84E44">
        <w:rPr>
          <w:rFonts w:ascii="Times New Roman" w:hAnsi="Times New Roman" w:cs="Times New Roman"/>
          <w:color w:val="000000"/>
          <w:sz w:val="20"/>
          <w:szCs w:val="20"/>
        </w:rPr>
        <w:t xml:space="preserve"> (1999).</w:t>
      </w:r>
    </w:p>
    <w:p w:rsidR="002541E1" w:rsidRPr="00C84E44" w:rsidRDefault="002541E1" w:rsidP="00D73AF8">
      <w:pPr>
        <w:pStyle w:val="Default"/>
        <w:numPr>
          <w:ilvl w:val="0"/>
          <w:numId w:val="14"/>
        </w:numPr>
        <w:ind w:left="288" w:hanging="288"/>
        <w:jc w:val="both"/>
        <w:rPr>
          <w:rFonts w:ascii="Times New Roman" w:hAnsi="Times New Roman" w:cs="Times New Roman"/>
          <w:sz w:val="20"/>
          <w:szCs w:val="20"/>
        </w:rPr>
      </w:pPr>
      <w:r w:rsidRPr="00C84E44">
        <w:rPr>
          <w:rFonts w:ascii="Times New Roman" w:hAnsi="Times New Roman" w:cs="Times New Roman"/>
          <w:bCs/>
          <w:sz w:val="20"/>
          <w:szCs w:val="20"/>
        </w:rPr>
        <w:t xml:space="preserve">Bettcher, K. E., &amp; Shkolnikov, A. Democratic Governance and the Quality of Growth. </w:t>
      </w:r>
      <w:r w:rsidRPr="00C84E44">
        <w:rPr>
          <w:rFonts w:ascii="Times New Roman" w:hAnsi="Times New Roman" w:cs="Times New Roman"/>
          <w:i/>
          <w:sz w:val="20"/>
          <w:szCs w:val="20"/>
        </w:rPr>
        <w:t>Center for International Private Enterprise</w:t>
      </w:r>
      <w:r w:rsidRPr="00C84E44">
        <w:rPr>
          <w:rFonts w:ascii="Times New Roman" w:hAnsi="Times New Roman" w:cs="Times New Roman"/>
          <w:sz w:val="20"/>
          <w:szCs w:val="20"/>
        </w:rPr>
        <w:t>.</w:t>
      </w:r>
      <w:r w:rsidR="0044692E" w:rsidRPr="00C84E44">
        <w:rPr>
          <w:rFonts w:ascii="Times New Roman" w:hAnsi="Times New Roman" w:cs="Times New Roman"/>
          <w:bCs/>
          <w:sz w:val="20"/>
          <w:szCs w:val="20"/>
        </w:rPr>
        <w:t xml:space="preserve"> (2009).</w:t>
      </w:r>
    </w:p>
    <w:sectPr w:rsidR="002541E1" w:rsidRPr="00C84E44" w:rsidSect="001F4011">
      <w:type w:val="continuous"/>
      <w:pgSz w:w="12240" w:h="15840" w:code="1"/>
      <w:pgMar w:top="1008" w:right="1008" w:bottom="1008" w:left="1008" w:header="706" w:footer="706"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CBA" w:rsidRDefault="00BC7CBA" w:rsidP="00D552BB">
      <w:pPr>
        <w:spacing w:after="0" w:line="240" w:lineRule="auto"/>
      </w:pPr>
      <w:r>
        <w:separator/>
      </w:r>
    </w:p>
  </w:endnote>
  <w:endnote w:type="continuationSeparator" w:id="0">
    <w:p w:rsidR="00BC7CBA" w:rsidRDefault="00BC7CBA" w:rsidP="00D55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n_ Futura Ext">
    <w:altName w:val="Gen"/>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2BB" w:rsidRPr="001C3C25" w:rsidRDefault="001C3C25" w:rsidP="001C3C25">
    <w:pPr>
      <w:pStyle w:val="Footer"/>
      <w:jc w:val="center"/>
      <w:rPr>
        <w:rFonts w:ascii="Book Antiqua" w:hAnsi="Book Antiqua"/>
      </w:rPr>
    </w:pPr>
    <w:r w:rsidRPr="001C3C25">
      <w:rPr>
        <w:rFonts w:ascii="Book Antiqua" w:hAnsi="Book Antiqua"/>
      </w:rPr>
      <w:t>July-August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2BB" w:rsidRPr="001C3C25" w:rsidRDefault="001C3C25" w:rsidP="001C3C25">
    <w:pPr>
      <w:pStyle w:val="Footer"/>
      <w:jc w:val="center"/>
      <w:rPr>
        <w:rFonts w:ascii="Book Antiqua" w:hAnsi="Book Antiqua"/>
      </w:rPr>
    </w:pPr>
    <w:r w:rsidRPr="001C3C25">
      <w:rPr>
        <w:rFonts w:ascii="Book Antiqua" w:hAnsi="Book Antiqua"/>
      </w:rPr>
      <w:t>July-August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2BB" w:rsidRDefault="00D55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CBA" w:rsidRDefault="00BC7CBA" w:rsidP="00D552BB">
      <w:pPr>
        <w:spacing w:after="0" w:line="240" w:lineRule="auto"/>
      </w:pPr>
      <w:r>
        <w:separator/>
      </w:r>
    </w:p>
  </w:footnote>
  <w:footnote w:type="continuationSeparator" w:id="0">
    <w:p w:rsidR="00BC7CBA" w:rsidRDefault="00BC7CBA" w:rsidP="00D55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2BB" w:rsidRPr="00D82E0B" w:rsidRDefault="00D82E0B" w:rsidP="00D82E0B">
    <w:pPr>
      <w:tabs>
        <w:tab w:val="center" w:pos="5040"/>
        <w:tab w:val="right" w:pos="10080"/>
      </w:tabs>
      <w:spacing w:after="0" w:line="240" w:lineRule="auto"/>
      <w:rPr>
        <w:rFonts w:asciiTheme="majorBidi" w:eastAsiaTheme="minorEastAsia" w:hAnsiTheme="majorBidi" w:cstheme="majorBidi"/>
        <w:noProof/>
        <w:sz w:val="18"/>
        <w:szCs w:val="18"/>
        <w:lang w:val="en-US"/>
      </w:rPr>
    </w:pPr>
    <w:r w:rsidRPr="00DE7132">
      <w:rPr>
        <w:rFonts w:asciiTheme="majorBidi" w:eastAsiaTheme="minorEastAsia" w:hAnsiTheme="majorBidi" w:cstheme="majorBidi"/>
        <w:sz w:val="18"/>
        <w:szCs w:val="18"/>
        <w:lang w:val="en-US"/>
      </w:rPr>
      <w:fldChar w:fldCharType="begin"/>
    </w:r>
    <w:r w:rsidRPr="00DE7132">
      <w:rPr>
        <w:rFonts w:asciiTheme="majorBidi" w:eastAsiaTheme="minorEastAsia" w:hAnsiTheme="majorBidi" w:cstheme="majorBidi"/>
        <w:sz w:val="18"/>
        <w:szCs w:val="18"/>
        <w:lang w:val="en-US"/>
      </w:rPr>
      <w:instrText xml:space="preserve"> PAGE   \* MERGEFORMAT </w:instrText>
    </w:r>
    <w:r w:rsidRPr="00DE7132">
      <w:rPr>
        <w:rFonts w:asciiTheme="majorBidi" w:eastAsiaTheme="minorEastAsia" w:hAnsiTheme="majorBidi" w:cstheme="majorBidi"/>
        <w:sz w:val="18"/>
        <w:szCs w:val="18"/>
        <w:lang w:val="en-US"/>
      </w:rPr>
      <w:fldChar w:fldCharType="separate"/>
    </w:r>
    <w:r w:rsidR="00E64E57">
      <w:rPr>
        <w:rFonts w:asciiTheme="majorBidi" w:eastAsiaTheme="minorEastAsia" w:hAnsiTheme="majorBidi" w:cstheme="majorBidi"/>
        <w:noProof/>
        <w:sz w:val="18"/>
        <w:szCs w:val="18"/>
        <w:lang w:val="en-US"/>
      </w:rPr>
      <w:t>3768</w:t>
    </w:r>
    <w:r w:rsidRPr="00DE7132">
      <w:rPr>
        <w:rFonts w:asciiTheme="majorBidi" w:eastAsiaTheme="minorEastAsia" w:hAnsiTheme="majorBidi" w:cstheme="majorBidi"/>
        <w:noProof/>
        <w:sz w:val="18"/>
        <w:szCs w:val="18"/>
        <w:lang w:val="en-US"/>
      </w:rPr>
      <w:fldChar w:fldCharType="end"/>
    </w:r>
    <w:r w:rsidRPr="00DE7132">
      <w:rPr>
        <w:rFonts w:asciiTheme="majorBidi" w:eastAsiaTheme="minorEastAsia" w:hAnsiTheme="majorBidi" w:cstheme="majorBidi"/>
        <w:sz w:val="18"/>
        <w:szCs w:val="18"/>
        <w:lang w:val="en-US"/>
      </w:rPr>
      <w:tab/>
      <w:t>ISSN 1013-5316;CODEN: SINTE 8</w:t>
    </w:r>
    <w:r w:rsidRPr="00DE7132">
      <w:rPr>
        <w:rFonts w:asciiTheme="majorBidi" w:eastAsiaTheme="minorEastAsia" w:hAnsiTheme="majorBidi" w:cstheme="majorBidi"/>
        <w:sz w:val="18"/>
        <w:szCs w:val="18"/>
        <w:lang w:val="en-US"/>
      </w:rPr>
      <w:tab/>
      <w:t>Sci.Int.(Lahore),28(4),</w:t>
    </w:r>
    <w:r>
      <w:rPr>
        <w:rFonts w:asciiTheme="majorBidi" w:eastAsiaTheme="minorEastAsia" w:hAnsiTheme="majorBidi" w:cstheme="majorBidi"/>
        <w:sz w:val="18"/>
        <w:szCs w:val="18"/>
        <w:lang w:val="en-US"/>
      </w:rPr>
      <w:t>3767-3769</w:t>
    </w:r>
    <w:r w:rsidRPr="00DE7132">
      <w:rPr>
        <w:rFonts w:asciiTheme="majorBidi" w:eastAsiaTheme="minorEastAsia" w:hAnsiTheme="majorBidi" w:cstheme="majorBidi"/>
        <w:sz w:val="18"/>
        <w:szCs w:val="18"/>
        <w:lang w:val="en-US"/>
      </w:rPr>
      <w:t>,2016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2BB" w:rsidRPr="00DE7132" w:rsidRDefault="00DE7132" w:rsidP="002C697F">
    <w:pPr>
      <w:tabs>
        <w:tab w:val="center" w:pos="5040"/>
        <w:tab w:val="right" w:pos="10080"/>
      </w:tabs>
      <w:spacing w:after="0" w:line="240" w:lineRule="auto"/>
      <w:rPr>
        <w:rFonts w:asciiTheme="majorBidi" w:eastAsiaTheme="minorEastAsia" w:hAnsiTheme="majorBidi" w:cstheme="majorBidi"/>
        <w:noProof/>
        <w:sz w:val="18"/>
        <w:szCs w:val="18"/>
        <w:lang w:val="en-US"/>
      </w:rPr>
    </w:pPr>
    <w:r w:rsidRPr="00DE7132">
      <w:rPr>
        <w:rFonts w:asciiTheme="majorBidi" w:eastAsiaTheme="minorEastAsia" w:hAnsiTheme="majorBidi" w:cstheme="majorBidi"/>
        <w:sz w:val="18"/>
        <w:szCs w:val="18"/>
        <w:lang w:val="en-US"/>
      </w:rPr>
      <w:t>Sci.Int.(Lahore),28(4),</w:t>
    </w:r>
    <w:r>
      <w:rPr>
        <w:rFonts w:asciiTheme="majorBidi" w:eastAsiaTheme="minorEastAsia" w:hAnsiTheme="majorBidi" w:cstheme="majorBidi"/>
        <w:sz w:val="18"/>
        <w:szCs w:val="18"/>
        <w:lang w:val="en-US"/>
      </w:rPr>
      <w:t>37</w:t>
    </w:r>
    <w:r w:rsidR="002C697F">
      <w:rPr>
        <w:rFonts w:asciiTheme="majorBidi" w:eastAsiaTheme="minorEastAsia" w:hAnsiTheme="majorBidi" w:cstheme="majorBidi"/>
        <w:sz w:val="18"/>
        <w:szCs w:val="18"/>
        <w:lang w:val="en-US"/>
      </w:rPr>
      <w:t>6</w:t>
    </w:r>
    <w:r>
      <w:rPr>
        <w:rFonts w:asciiTheme="majorBidi" w:eastAsiaTheme="minorEastAsia" w:hAnsiTheme="majorBidi" w:cstheme="majorBidi"/>
        <w:sz w:val="18"/>
        <w:szCs w:val="18"/>
        <w:lang w:val="en-US"/>
      </w:rPr>
      <w:t>7-3769</w:t>
    </w:r>
    <w:r w:rsidRPr="00DE7132">
      <w:rPr>
        <w:rFonts w:asciiTheme="majorBidi" w:eastAsiaTheme="minorEastAsia" w:hAnsiTheme="majorBidi" w:cstheme="majorBidi"/>
        <w:sz w:val="18"/>
        <w:szCs w:val="18"/>
        <w:lang w:val="en-US"/>
      </w:rPr>
      <w:t>,2016</w:t>
    </w:r>
    <w:r w:rsidRPr="00DE7132">
      <w:rPr>
        <w:rFonts w:asciiTheme="majorBidi" w:eastAsiaTheme="minorEastAsia" w:hAnsiTheme="majorBidi" w:cstheme="majorBidi"/>
        <w:sz w:val="18"/>
        <w:szCs w:val="18"/>
        <w:lang w:val="en-US"/>
      </w:rPr>
      <w:tab/>
      <w:t>ISSN 1013-5316;CODEN: SINTE 8</w:t>
    </w:r>
    <w:r w:rsidRPr="00DE7132">
      <w:rPr>
        <w:rFonts w:asciiTheme="majorBidi" w:eastAsiaTheme="minorEastAsia" w:hAnsiTheme="majorBidi" w:cstheme="majorBidi"/>
        <w:sz w:val="18"/>
        <w:szCs w:val="18"/>
        <w:lang w:val="en-US"/>
      </w:rPr>
      <w:tab/>
    </w:r>
    <w:r w:rsidRPr="00DE7132">
      <w:rPr>
        <w:rFonts w:asciiTheme="majorBidi" w:eastAsiaTheme="minorEastAsia" w:hAnsiTheme="majorBidi" w:cstheme="majorBidi"/>
        <w:sz w:val="18"/>
        <w:szCs w:val="18"/>
        <w:lang w:val="en-US"/>
      </w:rPr>
      <w:fldChar w:fldCharType="begin"/>
    </w:r>
    <w:r w:rsidRPr="00DE7132">
      <w:rPr>
        <w:rFonts w:asciiTheme="majorBidi" w:eastAsiaTheme="minorEastAsia" w:hAnsiTheme="majorBidi" w:cstheme="majorBidi"/>
        <w:sz w:val="18"/>
        <w:szCs w:val="18"/>
        <w:lang w:val="en-US"/>
      </w:rPr>
      <w:instrText xml:space="preserve"> PAGE   \* MERGEFORMAT </w:instrText>
    </w:r>
    <w:r w:rsidRPr="00DE7132">
      <w:rPr>
        <w:rFonts w:asciiTheme="majorBidi" w:eastAsiaTheme="minorEastAsia" w:hAnsiTheme="majorBidi" w:cstheme="majorBidi"/>
        <w:sz w:val="18"/>
        <w:szCs w:val="18"/>
        <w:lang w:val="en-US"/>
      </w:rPr>
      <w:fldChar w:fldCharType="separate"/>
    </w:r>
    <w:r w:rsidR="00BC7CBA">
      <w:rPr>
        <w:rFonts w:asciiTheme="majorBidi" w:eastAsiaTheme="minorEastAsia" w:hAnsiTheme="majorBidi" w:cstheme="majorBidi"/>
        <w:noProof/>
        <w:sz w:val="18"/>
        <w:szCs w:val="18"/>
        <w:lang w:val="en-US"/>
      </w:rPr>
      <w:t>3767</w:t>
    </w:r>
    <w:r w:rsidRPr="00DE7132">
      <w:rPr>
        <w:rFonts w:asciiTheme="majorBidi" w:eastAsiaTheme="minorEastAsia" w:hAnsiTheme="majorBidi" w:cstheme="majorBidi"/>
        <w:noProof/>
        <w:sz w:val="18"/>
        <w:szCs w:val="18"/>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2BB" w:rsidRDefault="00D552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2C7A03"/>
    <w:multiLevelType w:val="hybridMultilevel"/>
    <w:tmpl w:val="14BA9B06"/>
    <w:lvl w:ilvl="0" w:tplc="ADF65056">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4EB3C09"/>
    <w:multiLevelType w:val="hybridMultilevel"/>
    <w:tmpl w:val="4254F4EA"/>
    <w:lvl w:ilvl="0" w:tplc="8D3CB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3190D"/>
    <w:multiLevelType w:val="hybridMultilevel"/>
    <w:tmpl w:val="669863CC"/>
    <w:lvl w:ilvl="0" w:tplc="ADF65056">
      <w:start w:val="1"/>
      <w:numFmt w:val="decimal"/>
      <w:lvlText w:val="[%1]"/>
      <w:lvlJc w:val="left"/>
      <w:pPr>
        <w:ind w:left="720" w:hanging="360"/>
      </w:pPr>
      <w:rPr>
        <w:rFonts w:hint="default"/>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6643903"/>
    <w:multiLevelType w:val="hybridMultilevel"/>
    <w:tmpl w:val="B6D48B88"/>
    <w:lvl w:ilvl="0" w:tplc="ADF65056">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5F56519"/>
    <w:multiLevelType w:val="hybridMultilevel"/>
    <w:tmpl w:val="5B7E5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F90BC1"/>
    <w:multiLevelType w:val="hybridMultilevel"/>
    <w:tmpl w:val="A6C8DB6E"/>
    <w:lvl w:ilvl="0" w:tplc="9F8E977A">
      <w:start w:val="1"/>
      <w:numFmt w:val="decimal"/>
      <w:lvlText w:val="[%1]"/>
      <w:lvlJc w:val="left"/>
      <w:pPr>
        <w:ind w:left="720" w:hanging="360"/>
      </w:pPr>
      <w:rPr>
        <w:rFonts w:hint="default"/>
        <w:i w:val="0"/>
      </w:rPr>
    </w:lvl>
    <w:lvl w:ilvl="1" w:tplc="97C4AA18" w:tentative="1">
      <w:start w:val="1"/>
      <w:numFmt w:val="lowerLetter"/>
      <w:lvlText w:val="%2."/>
      <w:lvlJc w:val="left"/>
      <w:pPr>
        <w:ind w:left="1440" w:hanging="360"/>
      </w:pPr>
    </w:lvl>
    <w:lvl w:ilvl="2" w:tplc="0D1C6E56" w:tentative="1">
      <w:start w:val="1"/>
      <w:numFmt w:val="lowerRoman"/>
      <w:lvlText w:val="%3."/>
      <w:lvlJc w:val="right"/>
      <w:pPr>
        <w:ind w:left="2160" w:hanging="180"/>
      </w:pPr>
    </w:lvl>
    <w:lvl w:ilvl="3" w:tplc="3738C53C" w:tentative="1">
      <w:start w:val="1"/>
      <w:numFmt w:val="decimal"/>
      <w:lvlText w:val="%4."/>
      <w:lvlJc w:val="left"/>
      <w:pPr>
        <w:ind w:left="2880" w:hanging="360"/>
      </w:pPr>
    </w:lvl>
    <w:lvl w:ilvl="4" w:tplc="293897D0" w:tentative="1">
      <w:start w:val="1"/>
      <w:numFmt w:val="lowerLetter"/>
      <w:lvlText w:val="%5."/>
      <w:lvlJc w:val="left"/>
      <w:pPr>
        <w:ind w:left="3600" w:hanging="360"/>
      </w:pPr>
    </w:lvl>
    <w:lvl w:ilvl="5" w:tplc="B43E3E44" w:tentative="1">
      <w:start w:val="1"/>
      <w:numFmt w:val="lowerRoman"/>
      <w:lvlText w:val="%6."/>
      <w:lvlJc w:val="right"/>
      <w:pPr>
        <w:ind w:left="4320" w:hanging="180"/>
      </w:pPr>
    </w:lvl>
    <w:lvl w:ilvl="6" w:tplc="00E81E16" w:tentative="1">
      <w:start w:val="1"/>
      <w:numFmt w:val="decimal"/>
      <w:lvlText w:val="%7."/>
      <w:lvlJc w:val="left"/>
      <w:pPr>
        <w:ind w:left="5040" w:hanging="360"/>
      </w:pPr>
    </w:lvl>
    <w:lvl w:ilvl="7" w:tplc="80EC7DC0" w:tentative="1">
      <w:start w:val="1"/>
      <w:numFmt w:val="lowerLetter"/>
      <w:lvlText w:val="%8."/>
      <w:lvlJc w:val="left"/>
      <w:pPr>
        <w:ind w:left="5760" w:hanging="360"/>
      </w:pPr>
    </w:lvl>
    <w:lvl w:ilvl="8" w:tplc="C980C700" w:tentative="1">
      <w:start w:val="1"/>
      <w:numFmt w:val="lowerRoman"/>
      <w:lvlText w:val="%9."/>
      <w:lvlJc w:val="right"/>
      <w:pPr>
        <w:ind w:left="6480" w:hanging="180"/>
      </w:pPr>
    </w:lvl>
  </w:abstractNum>
  <w:abstractNum w:abstractNumId="7">
    <w:nsid w:val="3A080377"/>
    <w:multiLevelType w:val="hybridMultilevel"/>
    <w:tmpl w:val="28D26DFC"/>
    <w:lvl w:ilvl="0" w:tplc="ADF65056">
      <w:start w:val="1"/>
      <w:numFmt w:val="decimal"/>
      <w:lvlText w:val="[%1]"/>
      <w:lvlJc w:val="left"/>
      <w:pPr>
        <w:ind w:left="360" w:hanging="360"/>
      </w:pPr>
      <w:rPr>
        <w:rFonts w:hint="default"/>
        <w:i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4AAD0C57"/>
    <w:multiLevelType w:val="multilevel"/>
    <w:tmpl w:val="B9EE5AF6"/>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b w:val="0"/>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9">
    <w:nsid w:val="4F512CF4"/>
    <w:multiLevelType w:val="hybridMultilevel"/>
    <w:tmpl w:val="49F82948"/>
    <w:lvl w:ilvl="0" w:tplc="9F867F22">
      <w:start w:val="1"/>
      <w:numFmt w:val="decimal"/>
      <w:lvlText w:val="%1."/>
      <w:lvlJc w:val="left"/>
      <w:pPr>
        <w:ind w:left="720" w:hanging="360"/>
      </w:pPr>
      <w:rPr>
        <w:rFonts w:hint="default"/>
      </w:rPr>
    </w:lvl>
    <w:lvl w:ilvl="1" w:tplc="E3921A80" w:tentative="1">
      <w:start w:val="1"/>
      <w:numFmt w:val="lowerLetter"/>
      <w:lvlText w:val="%2."/>
      <w:lvlJc w:val="left"/>
      <w:pPr>
        <w:ind w:left="1440" w:hanging="360"/>
      </w:pPr>
    </w:lvl>
    <w:lvl w:ilvl="2" w:tplc="0D98C160" w:tentative="1">
      <w:start w:val="1"/>
      <w:numFmt w:val="lowerRoman"/>
      <w:lvlText w:val="%3."/>
      <w:lvlJc w:val="right"/>
      <w:pPr>
        <w:ind w:left="2160" w:hanging="180"/>
      </w:pPr>
    </w:lvl>
    <w:lvl w:ilvl="3" w:tplc="2F6CAFC2" w:tentative="1">
      <w:start w:val="1"/>
      <w:numFmt w:val="decimal"/>
      <w:lvlText w:val="%4."/>
      <w:lvlJc w:val="left"/>
      <w:pPr>
        <w:ind w:left="2880" w:hanging="360"/>
      </w:pPr>
    </w:lvl>
    <w:lvl w:ilvl="4" w:tplc="29BEBBEA" w:tentative="1">
      <w:start w:val="1"/>
      <w:numFmt w:val="lowerLetter"/>
      <w:lvlText w:val="%5."/>
      <w:lvlJc w:val="left"/>
      <w:pPr>
        <w:ind w:left="3600" w:hanging="360"/>
      </w:pPr>
    </w:lvl>
    <w:lvl w:ilvl="5" w:tplc="8D265D2E" w:tentative="1">
      <w:start w:val="1"/>
      <w:numFmt w:val="lowerRoman"/>
      <w:lvlText w:val="%6."/>
      <w:lvlJc w:val="right"/>
      <w:pPr>
        <w:ind w:left="4320" w:hanging="180"/>
      </w:pPr>
    </w:lvl>
    <w:lvl w:ilvl="6" w:tplc="18FCEA3E" w:tentative="1">
      <w:start w:val="1"/>
      <w:numFmt w:val="decimal"/>
      <w:lvlText w:val="%7."/>
      <w:lvlJc w:val="left"/>
      <w:pPr>
        <w:ind w:left="5040" w:hanging="360"/>
      </w:pPr>
    </w:lvl>
    <w:lvl w:ilvl="7" w:tplc="063C9514" w:tentative="1">
      <w:start w:val="1"/>
      <w:numFmt w:val="lowerLetter"/>
      <w:lvlText w:val="%8."/>
      <w:lvlJc w:val="left"/>
      <w:pPr>
        <w:ind w:left="5760" w:hanging="360"/>
      </w:pPr>
    </w:lvl>
    <w:lvl w:ilvl="8" w:tplc="83FCF78A" w:tentative="1">
      <w:start w:val="1"/>
      <w:numFmt w:val="lowerRoman"/>
      <w:lvlText w:val="%9."/>
      <w:lvlJc w:val="right"/>
      <w:pPr>
        <w:ind w:left="6480" w:hanging="180"/>
      </w:pPr>
    </w:lvl>
  </w:abstractNum>
  <w:abstractNum w:abstractNumId="10">
    <w:nsid w:val="572A3FB8"/>
    <w:multiLevelType w:val="hybridMultilevel"/>
    <w:tmpl w:val="72F6CEC2"/>
    <w:lvl w:ilvl="0" w:tplc="0409000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EA448F"/>
    <w:multiLevelType w:val="hybridMultilevel"/>
    <w:tmpl w:val="D22A35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6B48C6"/>
    <w:multiLevelType w:val="hybridMultilevel"/>
    <w:tmpl w:val="80AA69D0"/>
    <w:lvl w:ilvl="0" w:tplc="4409000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833DF3"/>
    <w:multiLevelType w:val="hybridMultilevel"/>
    <w:tmpl w:val="A60CB0EC"/>
    <w:lvl w:ilvl="0" w:tplc="0409000F">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2"/>
  </w:num>
  <w:num w:numId="4">
    <w:abstractNumId w:val="10"/>
  </w:num>
  <w:num w:numId="5">
    <w:abstractNumId w:val="13"/>
  </w:num>
  <w:num w:numId="6">
    <w:abstractNumId w:val="6"/>
  </w:num>
  <w:num w:numId="7">
    <w:abstractNumId w:val="0"/>
  </w:num>
  <w:num w:numId="8">
    <w:abstractNumId w:val="3"/>
  </w:num>
  <w:num w:numId="9">
    <w:abstractNumId w:val="1"/>
  </w:num>
  <w:num w:numId="10">
    <w:abstractNumId w:val="9"/>
  </w:num>
  <w:num w:numId="11">
    <w:abstractNumId w:val="5"/>
  </w:num>
  <w:num w:numId="12">
    <w:abstractNumId w:val="4"/>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1&lt;/Suspended&gt;&lt;/ENInstantFormat&gt;"/>
  </w:docVars>
  <w:rsids>
    <w:rsidRoot w:val="0084582B"/>
    <w:rsid w:val="0002238B"/>
    <w:rsid w:val="00051CA3"/>
    <w:rsid w:val="00084EDD"/>
    <w:rsid w:val="00094BD9"/>
    <w:rsid w:val="000B39B0"/>
    <w:rsid w:val="000C58B1"/>
    <w:rsid w:val="000C5FB0"/>
    <w:rsid w:val="000E3E5B"/>
    <w:rsid w:val="000E4D4F"/>
    <w:rsid w:val="0010747F"/>
    <w:rsid w:val="00145180"/>
    <w:rsid w:val="00147B44"/>
    <w:rsid w:val="001540A9"/>
    <w:rsid w:val="00160CB7"/>
    <w:rsid w:val="00177F16"/>
    <w:rsid w:val="00190FAF"/>
    <w:rsid w:val="00196087"/>
    <w:rsid w:val="001C3C25"/>
    <w:rsid w:val="001D0FA8"/>
    <w:rsid w:val="001D2C05"/>
    <w:rsid w:val="001F4011"/>
    <w:rsid w:val="002541E1"/>
    <w:rsid w:val="00261A5C"/>
    <w:rsid w:val="00267012"/>
    <w:rsid w:val="00273D01"/>
    <w:rsid w:val="002772D7"/>
    <w:rsid w:val="002B0976"/>
    <w:rsid w:val="002C697F"/>
    <w:rsid w:val="002D1514"/>
    <w:rsid w:val="002D562A"/>
    <w:rsid w:val="002D78FF"/>
    <w:rsid w:val="00304653"/>
    <w:rsid w:val="00316154"/>
    <w:rsid w:val="0035031A"/>
    <w:rsid w:val="00382DDD"/>
    <w:rsid w:val="0038522F"/>
    <w:rsid w:val="003903BC"/>
    <w:rsid w:val="00394869"/>
    <w:rsid w:val="003C33F7"/>
    <w:rsid w:val="003D10EE"/>
    <w:rsid w:val="00424066"/>
    <w:rsid w:val="00424113"/>
    <w:rsid w:val="00440C96"/>
    <w:rsid w:val="0044692E"/>
    <w:rsid w:val="00447B55"/>
    <w:rsid w:val="004565F3"/>
    <w:rsid w:val="00467EF3"/>
    <w:rsid w:val="0048486D"/>
    <w:rsid w:val="004A3923"/>
    <w:rsid w:val="004A7328"/>
    <w:rsid w:val="004D73DB"/>
    <w:rsid w:val="004E5FD1"/>
    <w:rsid w:val="004F5544"/>
    <w:rsid w:val="0051626F"/>
    <w:rsid w:val="0054220C"/>
    <w:rsid w:val="005520BF"/>
    <w:rsid w:val="005A4627"/>
    <w:rsid w:val="005A499A"/>
    <w:rsid w:val="005B3E33"/>
    <w:rsid w:val="005E6EB2"/>
    <w:rsid w:val="005F661F"/>
    <w:rsid w:val="006009B4"/>
    <w:rsid w:val="00612B3D"/>
    <w:rsid w:val="006471D0"/>
    <w:rsid w:val="00655912"/>
    <w:rsid w:val="006647A3"/>
    <w:rsid w:val="006734AE"/>
    <w:rsid w:val="006849E2"/>
    <w:rsid w:val="00691BE9"/>
    <w:rsid w:val="006921A5"/>
    <w:rsid w:val="006A5A88"/>
    <w:rsid w:val="006A7E06"/>
    <w:rsid w:val="006C5743"/>
    <w:rsid w:val="006D10ED"/>
    <w:rsid w:val="006D66E6"/>
    <w:rsid w:val="006E38F1"/>
    <w:rsid w:val="006E7880"/>
    <w:rsid w:val="0071299E"/>
    <w:rsid w:val="00714E4E"/>
    <w:rsid w:val="00720CA9"/>
    <w:rsid w:val="00760914"/>
    <w:rsid w:val="00762A8E"/>
    <w:rsid w:val="00791680"/>
    <w:rsid w:val="007A31B0"/>
    <w:rsid w:val="007C4B31"/>
    <w:rsid w:val="0083347D"/>
    <w:rsid w:val="00842D0C"/>
    <w:rsid w:val="0084582B"/>
    <w:rsid w:val="00845A18"/>
    <w:rsid w:val="00845E4E"/>
    <w:rsid w:val="00856040"/>
    <w:rsid w:val="00872A43"/>
    <w:rsid w:val="00881AF2"/>
    <w:rsid w:val="00881DA0"/>
    <w:rsid w:val="00882EFF"/>
    <w:rsid w:val="008847DD"/>
    <w:rsid w:val="0088716B"/>
    <w:rsid w:val="00887D34"/>
    <w:rsid w:val="008939F8"/>
    <w:rsid w:val="008B7058"/>
    <w:rsid w:val="008F5EDF"/>
    <w:rsid w:val="009138C0"/>
    <w:rsid w:val="00920CB8"/>
    <w:rsid w:val="00921995"/>
    <w:rsid w:val="0093342C"/>
    <w:rsid w:val="00946E9F"/>
    <w:rsid w:val="00961E68"/>
    <w:rsid w:val="0096219C"/>
    <w:rsid w:val="009746B0"/>
    <w:rsid w:val="00997D9E"/>
    <w:rsid w:val="009A2851"/>
    <w:rsid w:val="009A2B98"/>
    <w:rsid w:val="009D1EA8"/>
    <w:rsid w:val="009D58F3"/>
    <w:rsid w:val="009F0604"/>
    <w:rsid w:val="00A04E4C"/>
    <w:rsid w:val="00A077DC"/>
    <w:rsid w:val="00A13F6E"/>
    <w:rsid w:val="00A6026B"/>
    <w:rsid w:val="00A73C33"/>
    <w:rsid w:val="00AA2532"/>
    <w:rsid w:val="00AB179B"/>
    <w:rsid w:val="00AF6CFF"/>
    <w:rsid w:val="00B47A3B"/>
    <w:rsid w:val="00B54D5F"/>
    <w:rsid w:val="00BB3201"/>
    <w:rsid w:val="00BC7CBA"/>
    <w:rsid w:val="00BD66D0"/>
    <w:rsid w:val="00BF2C3F"/>
    <w:rsid w:val="00BF637C"/>
    <w:rsid w:val="00C3070D"/>
    <w:rsid w:val="00C568CF"/>
    <w:rsid w:val="00C57A89"/>
    <w:rsid w:val="00C65779"/>
    <w:rsid w:val="00C66523"/>
    <w:rsid w:val="00C843A9"/>
    <w:rsid w:val="00C84E44"/>
    <w:rsid w:val="00CD6112"/>
    <w:rsid w:val="00CE04AD"/>
    <w:rsid w:val="00CE18C7"/>
    <w:rsid w:val="00D04AF7"/>
    <w:rsid w:val="00D07E0A"/>
    <w:rsid w:val="00D35FF8"/>
    <w:rsid w:val="00D54599"/>
    <w:rsid w:val="00D552BB"/>
    <w:rsid w:val="00D66102"/>
    <w:rsid w:val="00D73AF8"/>
    <w:rsid w:val="00D745BB"/>
    <w:rsid w:val="00D82E0B"/>
    <w:rsid w:val="00D852E7"/>
    <w:rsid w:val="00D864B2"/>
    <w:rsid w:val="00D93C4F"/>
    <w:rsid w:val="00DB4BA0"/>
    <w:rsid w:val="00DB5619"/>
    <w:rsid w:val="00DE6DC2"/>
    <w:rsid w:val="00DE7132"/>
    <w:rsid w:val="00E225D0"/>
    <w:rsid w:val="00E26075"/>
    <w:rsid w:val="00E26096"/>
    <w:rsid w:val="00E266EA"/>
    <w:rsid w:val="00E30B3E"/>
    <w:rsid w:val="00E64E57"/>
    <w:rsid w:val="00E7781E"/>
    <w:rsid w:val="00E805BA"/>
    <w:rsid w:val="00E85AC8"/>
    <w:rsid w:val="00E872CA"/>
    <w:rsid w:val="00E97459"/>
    <w:rsid w:val="00EB2D03"/>
    <w:rsid w:val="00EB35D8"/>
    <w:rsid w:val="00ED6655"/>
    <w:rsid w:val="00EE4FE0"/>
    <w:rsid w:val="00F26EBB"/>
    <w:rsid w:val="00F35E17"/>
    <w:rsid w:val="00F536A0"/>
    <w:rsid w:val="00F8135E"/>
    <w:rsid w:val="00F94688"/>
    <w:rsid w:val="00F9708D"/>
    <w:rsid w:val="00FB241E"/>
    <w:rsid w:val="00FB40B8"/>
    <w:rsid w:val="00FB4CEF"/>
    <w:rsid w:val="00FD33D5"/>
    <w:rsid w:val="00FD6F09"/>
    <w:rsid w:val="00FF0B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096"/>
    <w:pPr>
      <w:spacing w:after="160" w:line="259" w:lineRule="auto"/>
    </w:pPr>
    <w:rPr>
      <w:rFonts w:cs="Arial"/>
      <w:sz w:val="22"/>
      <w:szCs w:val="22"/>
      <w:lang w:val="en-GB" w:eastAsia="en-US"/>
    </w:rPr>
  </w:style>
  <w:style w:type="paragraph" w:styleId="Heading1">
    <w:name w:val="heading 1"/>
    <w:basedOn w:val="Normal"/>
    <w:next w:val="Normal"/>
    <w:link w:val="Heading1Char"/>
    <w:uiPriority w:val="9"/>
    <w:qFormat/>
    <w:rsid w:val="006921A5"/>
    <w:pPr>
      <w:keepNext/>
      <w:keepLines/>
      <w:spacing w:after="1440" w:line="360" w:lineRule="auto"/>
      <w:ind w:left="432" w:hanging="432"/>
      <w:jc w:val="center"/>
      <w:outlineLvl w:val="0"/>
    </w:pPr>
    <w:rPr>
      <w:rFonts w:ascii="Times New Roman" w:eastAsia="Times New Roman" w:hAnsi="Times New Roman" w:cs="Times New Roman"/>
      <w:b/>
      <w:bCs/>
      <w:sz w:val="24"/>
      <w:szCs w:val="28"/>
      <w:lang w:val="en-CA"/>
    </w:rPr>
  </w:style>
  <w:style w:type="paragraph" w:styleId="Heading2">
    <w:name w:val="heading 2"/>
    <w:next w:val="Normal"/>
    <w:link w:val="Heading2Char"/>
    <w:uiPriority w:val="9"/>
    <w:unhideWhenUsed/>
    <w:qFormat/>
    <w:rsid w:val="00E26096"/>
    <w:pPr>
      <w:keepNext/>
      <w:keepLines/>
      <w:spacing w:after="560" w:line="421" w:lineRule="auto"/>
      <w:ind w:left="10" w:right="-15" w:hanging="10"/>
      <w:jc w:val="center"/>
      <w:outlineLvl w:val="1"/>
    </w:pPr>
    <w:rPr>
      <w:rFonts w:ascii="Times New Roman" w:eastAsia="Times New Roman" w:hAnsi="Times New Roman"/>
      <w:b/>
      <w:color w:val="000000"/>
      <w:sz w:val="24"/>
      <w:szCs w:val="22"/>
      <w:u w:val="single" w:color="000000"/>
      <w:lang w:val="en-GB" w:eastAsia="en-GB"/>
    </w:rPr>
  </w:style>
  <w:style w:type="paragraph" w:styleId="Heading3">
    <w:name w:val="heading 3"/>
    <w:basedOn w:val="Normal"/>
    <w:link w:val="Heading3Char"/>
    <w:uiPriority w:val="9"/>
    <w:qFormat/>
    <w:rsid w:val="006921A5"/>
    <w:pPr>
      <w:spacing w:before="1440" w:after="840" w:line="360" w:lineRule="auto"/>
      <w:jc w:val="both"/>
      <w:outlineLvl w:val="2"/>
    </w:pPr>
    <w:rPr>
      <w:rFonts w:ascii="Times New Roman" w:eastAsia="Times New Roman" w:hAnsi="Times New Roman" w:cs="Times New Roman"/>
      <w:b/>
      <w:bCs/>
      <w:sz w:val="24"/>
      <w:szCs w:val="27"/>
      <w:lang w:val="en-CA" w:eastAsia="en-CA"/>
    </w:rPr>
  </w:style>
  <w:style w:type="paragraph" w:styleId="Heading4">
    <w:name w:val="heading 4"/>
    <w:basedOn w:val="Normal"/>
    <w:next w:val="Normal"/>
    <w:link w:val="Heading4Char"/>
    <w:qFormat/>
    <w:rsid w:val="006921A5"/>
    <w:pPr>
      <w:keepNext/>
      <w:autoSpaceDE w:val="0"/>
      <w:autoSpaceDN w:val="0"/>
      <w:adjustRightInd w:val="0"/>
      <w:spacing w:before="840" w:after="840" w:line="360" w:lineRule="auto"/>
      <w:ind w:left="1574" w:hanging="864"/>
      <w:jc w:val="both"/>
      <w:outlineLvl w:val="3"/>
    </w:pPr>
    <w:rPr>
      <w:rFonts w:ascii="Times New Roman" w:eastAsia="Times New Roman" w:hAnsi="Times New Roman" w:cs="Times New Roman"/>
      <w:b/>
      <w:bCs/>
      <w:color w:val="000000"/>
      <w:sz w:val="24"/>
      <w:szCs w:val="24"/>
      <w:lang w:val="en-US"/>
    </w:rPr>
  </w:style>
  <w:style w:type="paragraph" w:styleId="Heading5">
    <w:name w:val="heading 5"/>
    <w:basedOn w:val="Normal"/>
    <w:next w:val="Normal"/>
    <w:link w:val="Heading5Char"/>
    <w:uiPriority w:val="9"/>
    <w:unhideWhenUsed/>
    <w:qFormat/>
    <w:rsid w:val="006921A5"/>
    <w:pPr>
      <w:keepNext/>
      <w:keepLines/>
      <w:spacing w:before="200" w:after="0" w:line="360" w:lineRule="auto"/>
      <w:ind w:left="1008" w:hanging="1008"/>
      <w:jc w:val="both"/>
      <w:outlineLvl w:val="4"/>
    </w:pPr>
    <w:rPr>
      <w:rFonts w:asciiTheme="majorHAnsi" w:eastAsiaTheme="majorEastAsia" w:hAnsiTheme="majorHAnsi" w:cstheme="majorBidi"/>
      <w:color w:val="243F60" w:themeColor="accent1" w:themeShade="7F"/>
      <w:sz w:val="24"/>
      <w:lang w:val="en-CA"/>
    </w:rPr>
  </w:style>
  <w:style w:type="paragraph" w:styleId="Heading6">
    <w:name w:val="heading 6"/>
    <w:basedOn w:val="Normal"/>
    <w:next w:val="Normal"/>
    <w:link w:val="Heading6Char"/>
    <w:uiPriority w:val="9"/>
    <w:unhideWhenUsed/>
    <w:qFormat/>
    <w:rsid w:val="006921A5"/>
    <w:pPr>
      <w:keepNext/>
      <w:keepLines/>
      <w:spacing w:before="200" w:after="0" w:line="360" w:lineRule="auto"/>
      <w:ind w:left="1152" w:hanging="1152"/>
      <w:jc w:val="both"/>
      <w:outlineLvl w:val="5"/>
    </w:pPr>
    <w:rPr>
      <w:rFonts w:asciiTheme="majorHAnsi" w:eastAsiaTheme="majorEastAsia" w:hAnsiTheme="majorHAnsi" w:cstheme="majorBidi"/>
      <w:i/>
      <w:iCs/>
      <w:color w:val="243F60" w:themeColor="accent1" w:themeShade="7F"/>
      <w:sz w:val="24"/>
      <w:lang w:val="en-CA"/>
    </w:rPr>
  </w:style>
  <w:style w:type="paragraph" w:styleId="Heading7">
    <w:name w:val="heading 7"/>
    <w:basedOn w:val="Normal"/>
    <w:next w:val="Normal"/>
    <w:link w:val="Heading7Char"/>
    <w:uiPriority w:val="9"/>
    <w:semiHidden/>
    <w:unhideWhenUsed/>
    <w:qFormat/>
    <w:rsid w:val="006921A5"/>
    <w:pPr>
      <w:keepNext/>
      <w:keepLines/>
      <w:spacing w:before="200" w:after="0" w:line="360" w:lineRule="auto"/>
      <w:ind w:left="1296" w:hanging="1296"/>
      <w:jc w:val="both"/>
      <w:outlineLvl w:val="6"/>
    </w:pPr>
    <w:rPr>
      <w:rFonts w:asciiTheme="majorHAnsi" w:eastAsiaTheme="majorEastAsia" w:hAnsiTheme="majorHAnsi" w:cstheme="majorBidi"/>
      <w:i/>
      <w:iCs/>
      <w:color w:val="404040" w:themeColor="text1" w:themeTint="BF"/>
      <w:sz w:val="24"/>
      <w:lang w:val="en-CA"/>
    </w:rPr>
  </w:style>
  <w:style w:type="paragraph" w:styleId="Heading8">
    <w:name w:val="heading 8"/>
    <w:basedOn w:val="Normal"/>
    <w:next w:val="Normal"/>
    <w:link w:val="Heading8Char"/>
    <w:uiPriority w:val="9"/>
    <w:semiHidden/>
    <w:unhideWhenUsed/>
    <w:qFormat/>
    <w:rsid w:val="006921A5"/>
    <w:pPr>
      <w:keepNext/>
      <w:keepLines/>
      <w:spacing w:before="200" w:after="0" w:line="360" w:lineRule="auto"/>
      <w:ind w:left="1440" w:hanging="1440"/>
      <w:jc w:val="both"/>
      <w:outlineLvl w:val="7"/>
    </w:pPr>
    <w:rPr>
      <w:rFonts w:asciiTheme="majorHAnsi" w:eastAsiaTheme="majorEastAsia" w:hAnsiTheme="majorHAnsi" w:cstheme="majorBidi"/>
      <w:color w:val="404040" w:themeColor="text1" w:themeTint="BF"/>
      <w:sz w:val="20"/>
      <w:szCs w:val="20"/>
      <w:lang w:val="en-CA"/>
    </w:rPr>
  </w:style>
  <w:style w:type="paragraph" w:styleId="Heading9">
    <w:name w:val="heading 9"/>
    <w:basedOn w:val="Normal"/>
    <w:next w:val="Normal"/>
    <w:link w:val="Heading9Char"/>
    <w:uiPriority w:val="9"/>
    <w:semiHidden/>
    <w:unhideWhenUsed/>
    <w:qFormat/>
    <w:rsid w:val="006921A5"/>
    <w:pPr>
      <w:keepNext/>
      <w:keepLines/>
      <w:spacing w:before="200" w:after="0" w:line="360" w:lineRule="auto"/>
      <w:ind w:left="1584" w:hanging="1584"/>
      <w:jc w:val="both"/>
      <w:outlineLvl w:val="8"/>
    </w:pPr>
    <w:rPr>
      <w:rFonts w:asciiTheme="majorHAnsi" w:eastAsiaTheme="majorEastAsia" w:hAnsiTheme="majorHAnsi" w:cstheme="majorBidi"/>
      <w:i/>
      <w:iCs/>
      <w:color w:val="404040" w:themeColor="text1" w:themeTint="BF"/>
      <w:sz w:val="20"/>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6096"/>
    <w:rPr>
      <w:rFonts w:ascii="Times New Roman" w:eastAsia="Times New Roman" w:hAnsi="Times New Roman"/>
      <w:b/>
      <w:color w:val="000000"/>
      <w:sz w:val="24"/>
      <w:szCs w:val="22"/>
      <w:u w:val="single" w:color="000000"/>
      <w:lang w:val="en-GB" w:eastAsia="en-GB" w:bidi="ar-SA"/>
    </w:rPr>
  </w:style>
  <w:style w:type="paragraph" w:styleId="ListParagraph">
    <w:name w:val="List Paragraph"/>
    <w:basedOn w:val="Normal"/>
    <w:uiPriority w:val="34"/>
    <w:qFormat/>
    <w:rsid w:val="00E26096"/>
    <w:pPr>
      <w:spacing w:after="200" w:line="276" w:lineRule="auto"/>
      <w:ind w:left="720"/>
      <w:contextualSpacing/>
    </w:pPr>
    <w:rPr>
      <w:lang w:val="en-US"/>
    </w:rPr>
  </w:style>
  <w:style w:type="table" w:styleId="TableGrid">
    <w:name w:val="Table Grid"/>
    <w:basedOn w:val="TableNormal"/>
    <w:uiPriority w:val="59"/>
    <w:rsid w:val="00E2609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E26096"/>
    <w:pPr>
      <w:spacing w:after="0" w:line="240" w:lineRule="auto"/>
      <w:ind w:left="1980" w:hanging="1980"/>
    </w:pPr>
    <w:rPr>
      <w:rFonts w:ascii="Arial" w:eastAsia="Times New Roman" w:hAnsi="Arial"/>
      <w:sz w:val="24"/>
      <w:szCs w:val="24"/>
      <w:lang w:val="en-US"/>
    </w:rPr>
  </w:style>
  <w:style w:type="character" w:customStyle="1" w:styleId="BodyTextIndentChar">
    <w:name w:val="Body Text Indent Char"/>
    <w:basedOn w:val="DefaultParagraphFont"/>
    <w:link w:val="BodyTextIndent"/>
    <w:rsid w:val="00E26096"/>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E2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096"/>
    <w:rPr>
      <w:rFonts w:ascii="Tahoma" w:eastAsia="Calibri" w:hAnsi="Tahoma" w:cs="Tahoma"/>
      <w:sz w:val="16"/>
      <w:szCs w:val="16"/>
      <w:lang w:val="en-GB"/>
    </w:rPr>
  </w:style>
  <w:style w:type="paragraph" w:customStyle="1" w:styleId="EndNoteBibliographyTitle">
    <w:name w:val="EndNote Bibliography Title"/>
    <w:basedOn w:val="Normal"/>
    <w:link w:val="EndNoteBibliographyTitleChar"/>
    <w:rsid w:val="00E26096"/>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E26096"/>
    <w:rPr>
      <w:rFonts w:ascii="Calibri" w:eastAsia="Calibri" w:hAnsi="Calibri" w:cs="Arial"/>
      <w:noProof/>
      <w:lang w:val="en-US"/>
    </w:rPr>
  </w:style>
  <w:style w:type="paragraph" w:customStyle="1" w:styleId="EndNoteBibliography">
    <w:name w:val="EndNote Bibliography"/>
    <w:basedOn w:val="Normal"/>
    <w:link w:val="EndNoteBibliographyChar"/>
    <w:rsid w:val="00E26096"/>
    <w:pPr>
      <w:spacing w:line="240" w:lineRule="auto"/>
    </w:pPr>
    <w:rPr>
      <w:noProof/>
      <w:lang w:val="en-US"/>
    </w:rPr>
  </w:style>
  <w:style w:type="character" w:customStyle="1" w:styleId="EndNoteBibliographyChar">
    <w:name w:val="EndNote Bibliography Char"/>
    <w:basedOn w:val="DefaultParagraphFont"/>
    <w:link w:val="EndNoteBibliography"/>
    <w:rsid w:val="00E26096"/>
    <w:rPr>
      <w:rFonts w:ascii="Calibri" w:eastAsia="Calibri" w:hAnsi="Calibri" w:cs="Arial"/>
      <w:noProof/>
      <w:lang w:val="en-US"/>
    </w:rPr>
  </w:style>
  <w:style w:type="character" w:styleId="Hyperlink">
    <w:name w:val="Hyperlink"/>
    <w:basedOn w:val="DefaultParagraphFont"/>
    <w:uiPriority w:val="99"/>
    <w:unhideWhenUsed/>
    <w:rsid w:val="00E26096"/>
    <w:rPr>
      <w:color w:val="0000FF"/>
      <w:u w:val="single"/>
    </w:rPr>
  </w:style>
  <w:style w:type="character" w:customStyle="1" w:styleId="Heading1Char">
    <w:name w:val="Heading 1 Char"/>
    <w:basedOn w:val="DefaultParagraphFont"/>
    <w:link w:val="Heading1"/>
    <w:uiPriority w:val="9"/>
    <w:rsid w:val="006921A5"/>
    <w:rPr>
      <w:rFonts w:ascii="Times New Roman" w:eastAsia="Times New Roman" w:hAnsi="Times New Roman"/>
      <w:b/>
      <w:bCs/>
      <w:sz w:val="24"/>
      <w:szCs w:val="28"/>
      <w:lang w:val="en-CA" w:eastAsia="en-US"/>
    </w:rPr>
  </w:style>
  <w:style w:type="character" w:customStyle="1" w:styleId="Heading3Char">
    <w:name w:val="Heading 3 Char"/>
    <w:basedOn w:val="DefaultParagraphFont"/>
    <w:link w:val="Heading3"/>
    <w:uiPriority w:val="9"/>
    <w:rsid w:val="006921A5"/>
    <w:rPr>
      <w:rFonts w:ascii="Times New Roman" w:eastAsia="Times New Roman" w:hAnsi="Times New Roman"/>
      <w:b/>
      <w:bCs/>
      <w:sz w:val="24"/>
      <w:szCs w:val="27"/>
      <w:lang w:val="en-CA" w:eastAsia="en-CA"/>
    </w:rPr>
  </w:style>
  <w:style w:type="character" w:customStyle="1" w:styleId="Heading4Char">
    <w:name w:val="Heading 4 Char"/>
    <w:basedOn w:val="DefaultParagraphFont"/>
    <w:link w:val="Heading4"/>
    <w:rsid w:val="006921A5"/>
    <w:rPr>
      <w:rFonts w:ascii="Times New Roman" w:eastAsia="Times New Roman" w:hAnsi="Times New Roman"/>
      <w:b/>
      <w:bCs/>
      <w:color w:val="000000"/>
      <w:sz w:val="24"/>
      <w:szCs w:val="24"/>
      <w:lang w:val="en-US" w:eastAsia="en-US"/>
    </w:rPr>
  </w:style>
  <w:style w:type="character" w:customStyle="1" w:styleId="Heading5Char">
    <w:name w:val="Heading 5 Char"/>
    <w:basedOn w:val="DefaultParagraphFont"/>
    <w:link w:val="Heading5"/>
    <w:uiPriority w:val="9"/>
    <w:rsid w:val="006921A5"/>
    <w:rPr>
      <w:rFonts w:asciiTheme="majorHAnsi" w:eastAsiaTheme="majorEastAsia" w:hAnsiTheme="majorHAnsi" w:cstheme="majorBidi"/>
      <w:color w:val="243F60" w:themeColor="accent1" w:themeShade="7F"/>
      <w:sz w:val="24"/>
      <w:szCs w:val="22"/>
      <w:lang w:val="en-CA" w:eastAsia="en-US"/>
    </w:rPr>
  </w:style>
  <w:style w:type="character" w:customStyle="1" w:styleId="Heading6Char">
    <w:name w:val="Heading 6 Char"/>
    <w:basedOn w:val="DefaultParagraphFont"/>
    <w:link w:val="Heading6"/>
    <w:uiPriority w:val="9"/>
    <w:rsid w:val="006921A5"/>
    <w:rPr>
      <w:rFonts w:asciiTheme="majorHAnsi" w:eastAsiaTheme="majorEastAsia" w:hAnsiTheme="majorHAnsi" w:cstheme="majorBidi"/>
      <w:i/>
      <w:iCs/>
      <w:color w:val="243F60" w:themeColor="accent1" w:themeShade="7F"/>
      <w:sz w:val="24"/>
      <w:szCs w:val="22"/>
      <w:lang w:val="en-CA" w:eastAsia="en-US"/>
    </w:rPr>
  </w:style>
  <w:style w:type="character" w:customStyle="1" w:styleId="Heading7Char">
    <w:name w:val="Heading 7 Char"/>
    <w:basedOn w:val="DefaultParagraphFont"/>
    <w:link w:val="Heading7"/>
    <w:uiPriority w:val="9"/>
    <w:semiHidden/>
    <w:rsid w:val="006921A5"/>
    <w:rPr>
      <w:rFonts w:asciiTheme="majorHAnsi" w:eastAsiaTheme="majorEastAsia" w:hAnsiTheme="majorHAnsi" w:cstheme="majorBidi"/>
      <w:i/>
      <w:iCs/>
      <w:color w:val="404040" w:themeColor="text1" w:themeTint="BF"/>
      <w:sz w:val="24"/>
      <w:szCs w:val="22"/>
      <w:lang w:val="en-CA" w:eastAsia="en-US"/>
    </w:rPr>
  </w:style>
  <w:style w:type="character" w:customStyle="1" w:styleId="Heading8Char">
    <w:name w:val="Heading 8 Char"/>
    <w:basedOn w:val="DefaultParagraphFont"/>
    <w:link w:val="Heading8"/>
    <w:uiPriority w:val="9"/>
    <w:semiHidden/>
    <w:rsid w:val="006921A5"/>
    <w:rPr>
      <w:rFonts w:asciiTheme="majorHAnsi" w:eastAsiaTheme="majorEastAsia" w:hAnsiTheme="majorHAnsi" w:cstheme="majorBidi"/>
      <w:color w:val="404040" w:themeColor="text1" w:themeTint="BF"/>
      <w:lang w:val="en-CA" w:eastAsia="en-US"/>
    </w:rPr>
  </w:style>
  <w:style w:type="character" w:customStyle="1" w:styleId="Heading9Char">
    <w:name w:val="Heading 9 Char"/>
    <w:basedOn w:val="DefaultParagraphFont"/>
    <w:link w:val="Heading9"/>
    <w:uiPriority w:val="9"/>
    <w:semiHidden/>
    <w:rsid w:val="006921A5"/>
    <w:rPr>
      <w:rFonts w:asciiTheme="majorHAnsi" w:eastAsiaTheme="majorEastAsia" w:hAnsiTheme="majorHAnsi" w:cstheme="majorBidi"/>
      <w:i/>
      <w:iCs/>
      <w:color w:val="404040" w:themeColor="text1" w:themeTint="BF"/>
      <w:lang w:val="en-CA" w:eastAsia="en-US"/>
    </w:rPr>
  </w:style>
  <w:style w:type="paragraph" w:customStyle="1" w:styleId="Default">
    <w:name w:val="Default"/>
    <w:rsid w:val="002541E1"/>
    <w:pPr>
      <w:widowControl w:val="0"/>
      <w:autoSpaceDE w:val="0"/>
      <w:autoSpaceDN w:val="0"/>
      <w:adjustRightInd w:val="0"/>
    </w:pPr>
    <w:rPr>
      <w:rFonts w:ascii="Gen_ Futura Ext" w:eastAsia="Times New Roman" w:hAnsi="Gen_ Futura Ext" w:cs="Gen_ Futura Ext"/>
      <w:color w:val="000000"/>
      <w:sz w:val="24"/>
      <w:szCs w:val="24"/>
      <w:lang w:val="en-US" w:eastAsia="en-US"/>
    </w:rPr>
  </w:style>
  <w:style w:type="paragraph" w:styleId="Header">
    <w:name w:val="header"/>
    <w:basedOn w:val="Normal"/>
    <w:link w:val="HeaderChar"/>
    <w:uiPriority w:val="99"/>
    <w:unhideWhenUsed/>
    <w:rsid w:val="00D55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2BB"/>
    <w:rPr>
      <w:rFonts w:cs="Arial"/>
      <w:sz w:val="22"/>
      <w:szCs w:val="22"/>
      <w:lang w:val="en-GB" w:eastAsia="en-US"/>
    </w:rPr>
  </w:style>
  <w:style w:type="paragraph" w:styleId="Footer">
    <w:name w:val="footer"/>
    <w:basedOn w:val="Normal"/>
    <w:link w:val="FooterChar"/>
    <w:uiPriority w:val="99"/>
    <w:unhideWhenUsed/>
    <w:rsid w:val="00D55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2BB"/>
    <w:rPr>
      <w:rFonts w:cs="Arial"/>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096"/>
    <w:pPr>
      <w:spacing w:after="160" w:line="259" w:lineRule="auto"/>
    </w:pPr>
    <w:rPr>
      <w:rFonts w:cs="Arial"/>
      <w:sz w:val="22"/>
      <w:szCs w:val="22"/>
      <w:lang w:val="en-GB" w:eastAsia="en-US"/>
    </w:rPr>
  </w:style>
  <w:style w:type="paragraph" w:styleId="Heading1">
    <w:name w:val="heading 1"/>
    <w:basedOn w:val="Normal"/>
    <w:next w:val="Normal"/>
    <w:link w:val="Heading1Char"/>
    <w:uiPriority w:val="9"/>
    <w:qFormat/>
    <w:rsid w:val="006921A5"/>
    <w:pPr>
      <w:keepNext/>
      <w:keepLines/>
      <w:spacing w:after="1440" w:line="360" w:lineRule="auto"/>
      <w:ind w:left="432" w:hanging="432"/>
      <w:jc w:val="center"/>
      <w:outlineLvl w:val="0"/>
    </w:pPr>
    <w:rPr>
      <w:rFonts w:ascii="Times New Roman" w:eastAsia="Times New Roman" w:hAnsi="Times New Roman" w:cs="Times New Roman"/>
      <w:b/>
      <w:bCs/>
      <w:sz w:val="24"/>
      <w:szCs w:val="28"/>
      <w:lang w:val="en-CA"/>
    </w:rPr>
  </w:style>
  <w:style w:type="paragraph" w:styleId="Heading2">
    <w:name w:val="heading 2"/>
    <w:next w:val="Normal"/>
    <w:link w:val="Heading2Char"/>
    <w:uiPriority w:val="9"/>
    <w:unhideWhenUsed/>
    <w:qFormat/>
    <w:rsid w:val="00E26096"/>
    <w:pPr>
      <w:keepNext/>
      <w:keepLines/>
      <w:spacing w:after="560" w:line="421" w:lineRule="auto"/>
      <w:ind w:left="10" w:right="-15" w:hanging="10"/>
      <w:jc w:val="center"/>
      <w:outlineLvl w:val="1"/>
    </w:pPr>
    <w:rPr>
      <w:rFonts w:ascii="Times New Roman" w:eastAsia="Times New Roman" w:hAnsi="Times New Roman"/>
      <w:b/>
      <w:color w:val="000000"/>
      <w:sz w:val="24"/>
      <w:szCs w:val="22"/>
      <w:u w:val="single" w:color="000000"/>
      <w:lang w:val="en-GB" w:eastAsia="en-GB"/>
    </w:rPr>
  </w:style>
  <w:style w:type="paragraph" w:styleId="Heading3">
    <w:name w:val="heading 3"/>
    <w:basedOn w:val="Normal"/>
    <w:link w:val="Heading3Char"/>
    <w:uiPriority w:val="9"/>
    <w:qFormat/>
    <w:rsid w:val="006921A5"/>
    <w:pPr>
      <w:spacing w:before="1440" w:after="840" w:line="360" w:lineRule="auto"/>
      <w:jc w:val="both"/>
      <w:outlineLvl w:val="2"/>
    </w:pPr>
    <w:rPr>
      <w:rFonts w:ascii="Times New Roman" w:eastAsia="Times New Roman" w:hAnsi="Times New Roman" w:cs="Times New Roman"/>
      <w:b/>
      <w:bCs/>
      <w:sz w:val="24"/>
      <w:szCs w:val="27"/>
      <w:lang w:val="en-CA" w:eastAsia="en-CA"/>
    </w:rPr>
  </w:style>
  <w:style w:type="paragraph" w:styleId="Heading4">
    <w:name w:val="heading 4"/>
    <w:basedOn w:val="Normal"/>
    <w:next w:val="Normal"/>
    <w:link w:val="Heading4Char"/>
    <w:qFormat/>
    <w:rsid w:val="006921A5"/>
    <w:pPr>
      <w:keepNext/>
      <w:autoSpaceDE w:val="0"/>
      <w:autoSpaceDN w:val="0"/>
      <w:adjustRightInd w:val="0"/>
      <w:spacing w:before="840" w:after="840" w:line="360" w:lineRule="auto"/>
      <w:ind w:left="1574" w:hanging="864"/>
      <w:jc w:val="both"/>
      <w:outlineLvl w:val="3"/>
    </w:pPr>
    <w:rPr>
      <w:rFonts w:ascii="Times New Roman" w:eastAsia="Times New Roman" w:hAnsi="Times New Roman" w:cs="Times New Roman"/>
      <w:b/>
      <w:bCs/>
      <w:color w:val="000000"/>
      <w:sz w:val="24"/>
      <w:szCs w:val="24"/>
      <w:lang w:val="en-US"/>
    </w:rPr>
  </w:style>
  <w:style w:type="paragraph" w:styleId="Heading5">
    <w:name w:val="heading 5"/>
    <w:basedOn w:val="Normal"/>
    <w:next w:val="Normal"/>
    <w:link w:val="Heading5Char"/>
    <w:uiPriority w:val="9"/>
    <w:unhideWhenUsed/>
    <w:qFormat/>
    <w:rsid w:val="006921A5"/>
    <w:pPr>
      <w:keepNext/>
      <w:keepLines/>
      <w:spacing w:before="200" w:after="0" w:line="360" w:lineRule="auto"/>
      <w:ind w:left="1008" w:hanging="1008"/>
      <w:jc w:val="both"/>
      <w:outlineLvl w:val="4"/>
    </w:pPr>
    <w:rPr>
      <w:rFonts w:asciiTheme="majorHAnsi" w:eastAsiaTheme="majorEastAsia" w:hAnsiTheme="majorHAnsi" w:cstheme="majorBidi"/>
      <w:color w:val="243F60" w:themeColor="accent1" w:themeShade="7F"/>
      <w:sz w:val="24"/>
      <w:lang w:val="en-CA"/>
    </w:rPr>
  </w:style>
  <w:style w:type="paragraph" w:styleId="Heading6">
    <w:name w:val="heading 6"/>
    <w:basedOn w:val="Normal"/>
    <w:next w:val="Normal"/>
    <w:link w:val="Heading6Char"/>
    <w:uiPriority w:val="9"/>
    <w:unhideWhenUsed/>
    <w:qFormat/>
    <w:rsid w:val="006921A5"/>
    <w:pPr>
      <w:keepNext/>
      <w:keepLines/>
      <w:spacing w:before="200" w:after="0" w:line="360" w:lineRule="auto"/>
      <w:ind w:left="1152" w:hanging="1152"/>
      <w:jc w:val="both"/>
      <w:outlineLvl w:val="5"/>
    </w:pPr>
    <w:rPr>
      <w:rFonts w:asciiTheme="majorHAnsi" w:eastAsiaTheme="majorEastAsia" w:hAnsiTheme="majorHAnsi" w:cstheme="majorBidi"/>
      <w:i/>
      <w:iCs/>
      <w:color w:val="243F60" w:themeColor="accent1" w:themeShade="7F"/>
      <w:sz w:val="24"/>
      <w:lang w:val="en-CA"/>
    </w:rPr>
  </w:style>
  <w:style w:type="paragraph" w:styleId="Heading7">
    <w:name w:val="heading 7"/>
    <w:basedOn w:val="Normal"/>
    <w:next w:val="Normal"/>
    <w:link w:val="Heading7Char"/>
    <w:uiPriority w:val="9"/>
    <w:semiHidden/>
    <w:unhideWhenUsed/>
    <w:qFormat/>
    <w:rsid w:val="006921A5"/>
    <w:pPr>
      <w:keepNext/>
      <w:keepLines/>
      <w:spacing w:before="200" w:after="0" w:line="360" w:lineRule="auto"/>
      <w:ind w:left="1296" w:hanging="1296"/>
      <w:jc w:val="both"/>
      <w:outlineLvl w:val="6"/>
    </w:pPr>
    <w:rPr>
      <w:rFonts w:asciiTheme="majorHAnsi" w:eastAsiaTheme="majorEastAsia" w:hAnsiTheme="majorHAnsi" w:cstheme="majorBidi"/>
      <w:i/>
      <w:iCs/>
      <w:color w:val="404040" w:themeColor="text1" w:themeTint="BF"/>
      <w:sz w:val="24"/>
      <w:lang w:val="en-CA"/>
    </w:rPr>
  </w:style>
  <w:style w:type="paragraph" w:styleId="Heading8">
    <w:name w:val="heading 8"/>
    <w:basedOn w:val="Normal"/>
    <w:next w:val="Normal"/>
    <w:link w:val="Heading8Char"/>
    <w:uiPriority w:val="9"/>
    <w:semiHidden/>
    <w:unhideWhenUsed/>
    <w:qFormat/>
    <w:rsid w:val="006921A5"/>
    <w:pPr>
      <w:keepNext/>
      <w:keepLines/>
      <w:spacing w:before="200" w:after="0" w:line="360" w:lineRule="auto"/>
      <w:ind w:left="1440" w:hanging="1440"/>
      <w:jc w:val="both"/>
      <w:outlineLvl w:val="7"/>
    </w:pPr>
    <w:rPr>
      <w:rFonts w:asciiTheme="majorHAnsi" w:eastAsiaTheme="majorEastAsia" w:hAnsiTheme="majorHAnsi" w:cstheme="majorBidi"/>
      <w:color w:val="404040" w:themeColor="text1" w:themeTint="BF"/>
      <w:sz w:val="20"/>
      <w:szCs w:val="20"/>
      <w:lang w:val="en-CA"/>
    </w:rPr>
  </w:style>
  <w:style w:type="paragraph" w:styleId="Heading9">
    <w:name w:val="heading 9"/>
    <w:basedOn w:val="Normal"/>
    <w:next w:val="Normal"/>
    <w:link w:val="Heading9Char"/>
    <w:uiPriority w:val="9"/>
    <w:semiHidden/>
    <w:unhideWhenUsed/>
    <w:qFormat/>
    <w:rsid w:val="006921A5"/>
    <w:pPr>
      <w:keepNext/>
      <w:keepLines/>
      <w:spacing w:before="200" w:after="0" w:line="360" w:lineRule="auto"/>
      <w:ind w:left="1584" w:hanging="1584"/>
      <w:jc w:val="both"/>
      <w:outlineLvl w:val="8"/>
    </w:pPr>
    <w:rPr>
      <w:rFonts w:asciiTheme="majorHAnsi" w:eastAsiaTheme="majorEastAsia" w:hAnsiTheme="majorHAnsi" w:cstheme="majorBidi"/>
      <w:i/>
      <w:iCs/>
      <w:color w:val="404040" w:themeColor="text1" w:themeTint="BF"/>
      <w:sz w:val="20"/>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6096"/>
    <w:rPr>
      <w:rFonts w:ascii="Times New Roman" w:eastAsia="Times New Roman" w:hAnsi="Times New Roman"/>
      <w:b/>
      <w:color w:val="000000"/>
      <w:sz w:val="24"/>
      <w:szCs w:val="22"/>
      <w:u w:val="single" w:color="000000"/>
      <w:lang w:val="en-GB" w:eastAsia="en-GB" w:bidi="ar-SA"/>
    </w:rPr>
  </w:style>
  <w:style w:type="paragraph" w:styleId="ListParagraph">
    <w:name w:val="List Paragraph"/>
    <w:basedOn w:val="Normal"/>
    <w:uiPriority w:val="34"/>
    <w:qFormat/>
    <w:rsid w:val="00E26096"/>
    <w:pPr>
      <w:spacing w:after="200" w:line="276" w:lineRule="auto"/>
      <w:ind w:left="720"/>
      <w:contextualSpacing/>
    </w:pPr>
    <w:rPr>
      <w:lang w:val="en-US"/>
    </w:rPr>
  </w:style>
  <w:style w:type="table" w:styleId="TableGrid">
    <w:name w:val="Table Grid"/>
    <w:basedOn w:val="TableNormal"/>
    <w:uiPriority w:val="59"/>
    <w:rsid w:val="00E2609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E26096"/>
    <w:pPr>
      <w:spacing w:after="0" w:line="240" w:lineRule="auto"/>
      <w:ind w:left="1980" w:hanging="1980"/>
    </w:pPr>
    <w:rPr>
      <w:rFonts w:ascii="Arial" w:eastAsia="Times New Roman" w:hAnsi="Arial"/>
      <w:sz w:val="24"/>
      <w:szCs w:val="24"/>
      <w:lang w:val="en-US"/>
    </w:rPr>
  </w:style>
  <w:style w:type="character" w:customStyle="1" w:styleId="BodyTextIndentChar">
    <w:name w:val="Body Text Indent Char"/>
    <w:basedOn w:val="DefaultParagraphFont"/>
    <w:link w:val="BodyTextIndent"/>
    <w:rsid w:val="00E26096"/>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E2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096"/>
    <w:rPr>
      <w:rFonts w:ascii="Tahoma" w:eastAsia="Calibri" w:hAnsi="Tahoma" w:cs="Tahoma"/>
      <w:sz w:val="16"/>
      <w:szCs w:val="16"/>
      <w:lang w:val="en-GB"/>
    </w:rPr>
  </w:style>
  <w:style w:type="paragraph" w:customStyle="1" w:styleId="EndNoteBibliographyTitle">
    <w:name w:val="EndNote Bibliography Title"/>
    <w:basedOn w:val="Normal"/>
    <w:link w:val="EndNoteBibliographyTitleChar"/>
    <w:rsid w:val="00E26096"/>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E26096"/>
    <w:rPr>
      <w:rFonts w:ascii="Calibri" w:eastAsia="Calibri" w:hAnsi="Calibri" w:cs="Arial"/>
      <w:noProof/>
      <w:lang w:val="en-US"/>
    </w:rPr>
  </w:style>
  <w:style w:type="paragraph" w:customStyle="1" w:styleId="EndNoteBibliography">
    <w:name w:val="EndNote Bibliography"/>
    <w:basedOn w:val="Normal"/>
    <w:link w:val="EndNoteBibliographyChar"/>
    <w:rsid w:val="00E26096"/>
    <w:pPr>
      <w:spacing w:line="240" w:lineRule="auto"/>
    </w:pPr>
    <w:rPr>
      <w:noProof/>
      <w:lang w:val="en-US"/>
    </w:rPr>
  </w:style>
  <w:style w:type="character" w:customStyle="1" w:styleId="EndNoteBibliographyChar">
    <w:name w:val="EndNote Bibliography Char"/>
    <w:basedOn w:val="DefaultParagraphFont"/>
    <w:link w:val="EndNoteBibliography"/>
    <w:rsid w:val="00E26096"/>
    <w:rPr>
      <w:rFonts w:ascii="Calibri" w:eastAsia="Calibri" w:hAnsi="Calibri" w:cs="Arial"/>
      <w:noProof/>
      <w:lang w:val="en-US"/>
    </w:rPr>
  </w:style>
  <w:style w:type="character" w:styleId="Hyperlink">
    <w:name w:val="Hyperlink"/>
    <w:basedOn w:val="DefaultParagraphFont"/>
    <w:uiPriority w:val="99"/>
    <w:unhideWhenUsed/>
    <w:rsid w:val="00E26096"/>
    <w:rPr>
      <w:color w:val="0000FF"/>
      <w:u w:val="single"/>
    </w:rPr>
  </w:style>
  <w:style w:type="character" w:customStyle="1" w:styleId="Heading1Char">
    <w:name w:val="Heading 1 Char"/>
    <w:basedOn w:val="DefaultParagraphFont"/>
    <w:link w:val="Heading1"/>
    <w:uiPriority w:val="9"/>
    <w:rsid w:val="006921A5"/>
    <w:rPr>
      <w:rFonts w:ascii="Times New Roman" w:eastAsia="Times New Roman" w:hAnsi="Times New Roman"/>
      <w:b/>
      <w:bCs/>
      <w:sz w:val="24"/>
      <w:szCs w:val="28"/>
      <w:lang w:val="en-CA" w:eastAsia="en-US"/>
    </w:rPr>
  </w:style>
  <w:style w:type="character" w:customStyle="1" w:styleId="Heading3Char">
    <w:name w:val="Heading 3 Char"/>
    <w:basedOn w:val="DefaultParagraphFont"/>
    <w:link w:val="Heading3"/>
    <w:uiPriority w:val="9"/>
    <w:rsid w:val="006921A5"/>
    <w:rPr>
      <w:rFonts w:ascii="Times New Roman" w:eastAsia="Times New Roman" w:hAnsi="Times New Roman"/>
      <w:b/>
      <w:bCs/>
      <w:sz w:val="24"/>
      <w:szCs w:val="27"/>
      <w:lang w:val="en-CA" w:eastAsia="en-CA"/>
    </w:rPr>
  </w:style>
  <w:style w:type="character" w:customStyle="1" w:styleId="Heading4Char">
    <w:name w:val="Heading 4 Char"/>
    <w:basedOn w:val="DefaultParagraphFont"/>
    <w:link w:val="Heading4"/>
    <w:rsid w:val="006921A5"/>
    <w:rPr>
      <w:rFonts w:ascii="Times New Roman" w:eastAsia="Times New Roman" w:hAnsi="Times New Roman"/>
      <w:b/>
      <w:bCs/>
      <w:color w:val="000000"/>
      <w:sz w:val="24"/>
      <w:szCs w:val="24"/>
      <w:lang w:val="en-US" w:eastAsia="en-US"/>
    </w:rPr>
  </w:style>
  <w:style w:type="character" w:customStyle="1" w:styleId="Heading5Char">
    <w:name w:val="Heading 5 Char"/>
    <w:basedOn w:val="DefaultParagraphFont"/>
    <w:link w:val="Heading5"/>
    <w:uiPriority w:val="9"/>
    <w:rsid w:val="006921A5"/>
    <w:rPr>
      <w:rFonts w:asciiTheme="majorHAnsi" w:eastAsiaTheme="majorEastAsia" w:hAnsiTheme="majorHAnsi" w:cstheme="majorBidi"/>
      <w:color w:val="243F60" w:themeColor="accent1" w:themeShade="7F"/>
      <w:sz w:val="24"/>
      <w:szCs w:val="22"/>
      <w:lang w:val="en-CA" w:eastAsia="en-US"/>
    </w:rPr>
  </w:style>
  <w:style w:type="character" w:customStyle="1" w:styleId="Heading6Char">
    <w:name w:val="Heading 6 Char"/>
    <w:basedOn w:val="DefaultParagraphFont"/>
    <w:link w:val="Heading6"/>
    <w:uiPriority w:val="9"/>
    <w:rsid w:val="006921A5"/>
    <w:rPr>
      <w:rFonts w:asciiTheme="majorHAnsi" w:eastAsiaTheme="majorEastAsia" w:hAnsiTheme="majorHAnsi" w:cstheme="majorBidi"/>
      <w:i/>
      <w:iCs/>
      <w:color w:val="243F60" w:themeColor="accent1" w:themeShade="7F"/>
      <w:sz w:val="24"/>
      <w:szCs w:val="22"/>
      <w:lang w:val="en-CA" w:eastAsia="en-US"/>
    </w:rPr>
  </w:style>
  <w:style w:type="character" w:customStyle="1" w:styleId="Heading7Char">
    <w:name w:val="Heading 7 Char"/>
    <w:basedOn w:val="DefaultParagraphFont"/>
    <w:link w:val="Heading7"/>
    <w:uiPriority w:val="9"/>
    <w:semiHidden/>
    <w:rsid w:val="006921A5"/>
    <w:rPr>
      <w:rFonts w:asciiTheme="majorHAnsi" w:eastAsiaTheme="majorEastAsia" w:hAnsiTheme="majorHAnsi" w:cstheme="majorBidi"/>
      <w:i/>
      <w:iCs/>
      <w:color w:val="404040" w:themeColor="text1" w:themeTint="BF"/>
      <w:sz w:val="24"/>
      <w:szCs w:val="22"/>
      <w:lang w:val="en-CA" w:eastAsia="en-US"/>
    </w:rPr>
  </w:style>
  <w:style w:type="character" w:customStyle="1" w:styleId="Heading8Char">
    <w:name w:val="Heading 8 Char"/>
    <w:basedOn w:val="DefaultParagraphFont"/>
    <w:link w:val="Heading8"/>
    <w:uiPriority w:val="9"/>
    <w:semiHidden/>
    <w:rsid w:val="006921A5"/>
    <w:rPr>
      <w:rFonts w:asciiTheme="majorHAnsi" w:eastAsiaTheme="majorEastAsia" w:hAnsiTheme="majorHAnsi" w:cstheme="majorBidi"/>
      <w:color w:val="404040" w:themeColor="text1" w:themeTint="BF"/>
      <w:lang w:val="en-CA" w:eastAsia="en-US"/>
    </w:rPr>
  </w:style>
  <w:style w:type="character" w:customStyle="1" w:styleId="Heading9Char">
    <w:name w:val="Heading 9 Char"/>
    <w:basedOn w:val="DefaultParagraphFont"/>
    <w:link w:val="Heading9"/>
    <w:uiPriority w:val="9"/>
    <w:semiHidden/>
    <w:rsid w:val="006921A5"/>
    <w:rPr>
      <w:rFonts w:asciiTheme="majorHAnsi" w:eastAsiaTheme="majorEastAsia" w:hAnsiTheme="majorHAnsi" w:cstheme="majorBidi"/>
      <w:i/>
      <w:iCs/>
      <w:color w:val="404040" w:themeColor="text1" w:themeTint="BF"/>
      <w:lang w:val="en-CA" w:eastAsia="en-US"/>
    </w:rPr>
  </w:style>
  <w:style w:type="paragraph" w:customStyle="1" w:styleId="Default">
    <w:name w:val="Default"/>
    <w:rsid w:val="002541E1"/>
    <w:pPr>
      <w:widowControl w:val="0"/>
      <w:autoSpaceDE w:val="0"/>
      <w:autoSpaceDN w:val="0"/>
      <w:adjustRightInd w:val="0"/>
    </w:pPr>
    <w:rPr>
      <w:rFonts w:ascii="Gen_ Futura Ext" w:eastAsia="Times New Roman" w:hAnsi="Gen_ Futura Ext" w:cs="Gen_ Futura Ext"/>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35072">
      <w:bodyDiv w:val="1"/>
      <w:marLeft w:val="0"/>
      <w:marRight w:val="0"/>
      <w:marTop w:val="0"/>
      <w:marBottom w:val="0"/>
      <w:divBdr>
        <w:top w:val="none" w:sz="0" w:space="0" w:color="auto"/>
        <w:left w:val="none" w:sz="0" w:space="0" w:color="auto"/>
        <w:bottom w:val="none" w:sz="0" w:space="0" w:color="auto"/>
        <w:right w:val="none" w:sz="0" w:space="0" w:color="auto"/>
      </w:divBdr>
    </w:div>
    <w:div w:id="449788518">
      <w:bodyDiv w:val="1"/>
      <w:marLeft w:val="0"/>
      <w:marRight w:val="0"/>
      <w:marTop w:val="0"/>
      <w:marBottom w:val="0"/>
      <w:divBdr>
        <w:top w:val="none" w:sz="0" w:space="0" w:color="auto"/>
        <w:left w:val="none" w:sz="0" w:space="0" w:color="auto"/>
        <w:bottom w:val="none" w:sz="0" w:space="0" w:color="auto"/>
        <w:right w:val="none" w:sz="0" w:space="0" w:color="auto"/>
      </w:divBdr>
      <w:divsChild>
        <w:div w:id="671882838">
          <w:marLeft w:val="0"/>
          <w:marRight w:val="0"/>
          <w:marTop w:val="0"/>
          <w:marBottom w:val="0"/>
          <w:divBdr>
            <w:top w:val="none" w:sz="0" w:space="0" w:color="auto"/>
            <w:left w:val="none" w:sz="0" w:space="0" w:color="auto"/>
            <w:bottom w:val="none" w:sz="0" w:space="0" w:color="auto"/>
            <w:right w:val="none" w:sz="0" w:space="0" w:color="auto"/>
          </w:divBdr>
        </w:div>
        <w:div w:id="1274552230">
          <w:marLeft w:val="0"/>
          <w:marRight w:val="0"/>
          <w:marTop w:val="0"/>
          <w:marBottom w:val="0"/>
          <w:divBdr>
            <w:top w:val="none" w:sz="0" w:space="0" w:color="auto"/>
            <w:left w:val="none" w:sz="0" w:space="0" w:color="auto"/>
            <w:bottom w:val="none" w:sz="0" w:space="0" w:color="auto"/>
            <w:right w:val="none" w:sz="0" w:space="0" w:color="auto"/>
          </w:divBdr>
        </w:div>
        <w:div w:id="1275944250">
          <w:marLeft w:val="0"/>
          <w:marRight w:val="0"/>
          <w:marTop w:val="0"/>
          <w:marBottom w:val="0"/>
          <w:divBdr>
            <w:top w:val="none" w:sz="0" w:space="0" w:color="auto"/>
            <w:left w:val="none" w:sz="0" w:space="0" w:color="auto"/>
            <w:bottom w:val="none" w:sz="0" w:space="0" w:color="auto"/>
            <w:right w:val="none" w:sz="0" w:space="0" w:color="auto"/>
          </w:divBdr>
        </w:div>
        <w:div w:id="1786148170">
          <w:marLeft w:val="0"/>
          <w:marRight w:val="0"/>
          <w:marTop w:val="0"/>
          <w:marBottom w:val="0"/>
          <w:divBdr>
            <w:top w:val="none" w:sz="0" w:space="0" w:color="auto"/>
            <w:left w:val="none" w:sz="0" w:space="0" w:color="auto"/>
            <w:bottom w:val="none" w:sz="0" w:space="0" w:color="auto"/>
            <w:right w:val="none" w:sz="0" w:space="0" w:color="auto"/>
          </w:divBdr>
        </w:div>
      </w:divsChild>
    </w:div>
    <w:div w:id="688141078">
      <w:bodyDiv w:val="1"/>
      <w:marLeft w:val="0"/>
      <w:marRight w:val="0"/>
      <w:marTop w:val="0"/>
      <w:marBottom w:val="0"/>
      <w:divBdr>
        <w:top w:val="none" w:sz="0" w:space="0" w:color="auto"/>
        <w:left w:val="none" w:sz="0" w:space="0" w:color="auto"/>
        <w:bottom w:val="none" w:sz="0" w:space="0" w:color="auto"/>
        <w:right w:val="none" w:sz="0" w:space="0" w:color="auto"/>
      </w:divBdr>
      <w:divsChild>
        <w:div w:id="380831112">
          <w:marLeft w:val="0"/>
          <w:marRight w:val="0"/>
          <w:marTop w:val="0"/>
          <w:marBottom w:val="0"/>
          <w:divBdr>
            <w:top w:val="none" w:sz="0" w:space="0" w:color="auto"/>
            <w:left w:val="none" w:sz="0" w:space="0" w:color="auto"/>
            <w:bottom w:val="none" w:sz="0" w:space="0" w:color="auto"/>
            <w:right w:val="none" w:sz="0" w:space="0" w:color="auto"/>
          </w:divBdr>
        </w:div>
        <w:div w:id="384256641">
          <w:marLeft w:val="0"/>
          <w:marRight w:val="0"/>
          <w:marTop w:val="0"/>
          <w:marBottom w:val="0"/>
          <w:divBdr>
            <w:top w:val="none" w:sz="0" w:space="0" w:color="auto"/>
            <w:left w:val="none" w:sz="0" w:space="0" w:color="auto"/>
            <w:bottom w:val="none" w:sz="0" w:space="0" w:color="auto"/>
            <w:right w:val="none" w:sz="0" w:space="0" w:color="auto"/>
          </w:divBdr>
        </w:div>
        <w:div w:id="1629706482">
          <w:marLeft w:val="0"/>
          <w:marRight w:val="0"/>
          <w:marTop w:val="0"/>
          <w:marBottom w:val="0"/>
          <w:divBdr>
            <w:top w:val="none" w:sz="0" w:space="0" w:color="auto"/>
            <w:left w:val="none" w:sz="0" w:space="0" w:color="auto"/>
            <w:bottom w:val="none" w:sz="0" w:space="0" w:color="auto"/>
            <w:right w:val="none" w:sz="0" w:space="0" w:color="auto"/>
          </w:divBdr>
        </w:div>
        <w:div w:id="1817214442">
          <w:marLeft w:val="0"/>
          <w:marRight w:val="0"/>
          <w:marTop w:val="0"/>
          <w:marBottom w:val="0"/>
          <w:divBdr>
            <w:top w:val="none" w:sz="0" w:space="0" w:color="auto"/>
            <w:left w:val="none" w:sz="0" w:space="0" w:color="auto"/>
            <w:bottom w:val="none" w:sz="0" w:space="0" w:color="auto"/>
            <w:right w:val="none" w:sz="0" w:space="0" w:color="auto"/>
          </w:divBdr>
        </w:div>
      </w:divsChild>
    </w:div>
    <w:div w:id="195940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irbis-nbuv.gov.ua/cgi-bin/irbis_nbuv/cgiirbis_64.exe?I21DBN=LINK&amp;P21DBN=UJRN&amp;Z21ID=&amp;S21REF=10&amp;S21CNR=20&amp;S21STN=1&amp;S21FMT=ASP_meta&amp;C21COM=S&amp;2_S21P03=FILA=&amp;2_S21STR=ape_2014_12_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Research%20related\Conference\Paper%20for%20Science%20International\Agha%20paper\ASSESSING%20DEFAULT%20PREDICTION%20USING%20LOGISTIC%20REGRE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1172B-F6AA-4481-A5CA-263750F2E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ASSESSING DEFAULT PREDICTION USING LOGISTIC REGRESSION</Template>
  <TotalTime>1</TotalTime>
  <Pages>3</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9934</CharactersWithSpaces>
  <SharedDoc>false</SharedDoc>
  <HLinks>
    <vt:vector size="6" baseType="variant">
      <vt:variant>
        <vt:i4>2621544</vt:i4>
      </vt:variant>
      <vt:variant>
        <vt:i4>0</vt:i4>
      </vt:variant>
      <vt:variant>
        <vt:i4>0</vt:i4>
      </vt:variant>
      <vt:variant>
        <vt:i4>5</vt:i4>
      </vt:variant>
      <vt:variant>
        <vt:lpwstr>http://www.irbis-nbuv.gov.ua/cgi-bin/irbis_nbuv/cgiirbis_64.exe?I21DBN=LINK&amp;P21DBN=UJRN&amp;Z21ID=&amp;S21REF=10&amp;S21CNR=20&amp;S21STN=1&amp;S21FMT=ASP_meta&amp;C21COM=S&amp;2_S21P03=FILA=&amp;2_S21STR=ape_2014_12_51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cp:lastModifiedBy>
  <cp:revision>2</cp:revision>
  <dcterms:created xsi:type="dcterms:W3CDTF">2016-10-12T06:52:00Z</dcterms:created>
  <dcterms:modified xsi:type="dcterms:W3CDTF">2016-10-12T06:52:00Z</dcterms:modified>
</cp:coreProperties>
</file>