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5A" w:rsidRPr="008A76FF" w:rsidRDefault="004B30E6" w:rsidP="004B30E6">
      <w:pPr>
        <w:autoSpaceDE w:val="0"/>
        <w:autoSpaceDN w:val="0"/>
        <w:adjustRightInd w:val="0"/>
        <w:spacing w:after="0" w:line="240" w:lineRule="auto"/>
        <w:jc w:val="center"/>
        <w:rPr>
          <w:rFonts w:asciiTheme="minorBidi" w:hAnsiTheme="minorBidi"/>
          <w:b/>
          <w:bCs/>
          <w:sz w:val="28"/>
          <w:szCs w:val="28"/>
        </w:rPr>
      </w:pPr>
      <w:r w:rsidRPr="008A76FF">
        <w:rPr>
          <w:rFonts w:asciiTheme="minorBidi" w:hAnsiTheme="minorBidi"/>
          <w:b/>
          <w:bCs/>
          <w:sz w:val="28"/>
          <w:szCs w:val="28"/>
        </w:rPr>
        <w:t>IMPACT OF ADVERTISEMENT ON CONSUMER BUYING BEHAVIOR</w:t>
      </w:r>
    </w:p>
    <w:p w:rsidR="00BF6E5A" w:rsidRPr="004B30E6" w:rsidRDefault="009C1EFA" w:rsidP="004B30E6">
      <w:pPr>
        <w:spacing w:after="0" w:line="240" w:lineRule="auto"/>
        <w:jc w:val="center"/>
        <w:rPr>
          <w:rFonts w:asciiTheme="majorBidi" w:hAnsiTheme="majorBidi" w:cstheme="majorBidi"/>
          <w:b/>
          <w:bCs/>
          <w:iCs/>
          <w:sz w:val="20"/>
          <w:szCs w:val="20"/>
          <w:vertAlign w:val="superscript"/>
        </w:rPr>
      </w:pPr>
      <w:r>
        <w:rPr>
          <w:rFonts w:asciiTheme="majorBidi" w:hAnsiTheme="majorBidi" w:cstheme="majorBidi"/>
          <w:b/>
          <w:bCs/>
          <w:iCs/>
          <w:sz w:val="20"/>
          <w:szCs w:val="20"/>
          <w:shd w:val="clear" w:color="auto" w:fill="FFFFFF"/>
        </w:rPr>
        <w:t>*</w:t>
      </w:r>
      <w:r w:rsidR="00BF6E5A" w:rsidRPr="004B30E6">
        <w:rPr>
          <w:rFonts w:asciiTheme="majorBidi" w:hAnsiTheme="majorBidi" w:cstheme="majorBidi"/>
          <w:b/>
          <w:bCs/>
          <w:iCs/>
          <w:sz w:val="20"/>
          <w:szCs w:val="20"/>
          <w:shd w:val="clear" w:color="auto" w:fill="FFFFFF"/>
        </w:rPr>
        <w:t>Zahid Mahmood Zahid</w:t>
      </w:r>
      <w:r w:rsidR="00BF6E5A" w:rsidRPr="004B30E6">
        <w:rPr>
          <w:rFonts w:asciiTheme="majorBidi" w:hAnsiTheme="majorBidi" w:cstheme="majorBidi"/>
          <w:b/>
          <w:bCs/>
          <w:iCs/>
          <w:sz w:val="20"/>
          <w:szCs w:val="20"/>
          <w:vertAlign w:val="superscript"/>
        </w:rPr>
        <w:t xml:space="preserve">1, </w:t>
      </w:r>
      <w:r w:rsidR="00BF6E5A" w:rsidRPr="004B30E6">
        <w:rPr>
          <w:rFonts w:asciiTheme="majorBidi" w:hAnsiTheme="majorBidi" w:cstheme="majorBidi"/>
          <w:b/>
          <w:bCs/>
          <w:iCs/>
          <w:sz w:val="20"/>
          <w:szCs w:val="20"/>
          <w:shd w:val="clear" w:color="auto" w:fill="FFFFFF"/>
        </w:rPr>
        <w:t>Madiha Naveed Mufti</w:t>
      </w:r>
      <w:r w:rsidR="00BF6E5A" w:rsidRPr="004B30E6">
        <w:rPr>
          <w:rFonts w:asciiTheme="majorBidi" w:hAnsiTheme="majorBidi" w:cstheme="majorBidi"/>
          <w:b/>
          <w:bCs/>
          <w:iCs/>
          <w:sz w:val="20"/>
          <w:szCs w:val="20"/>
          <w:vertAlign w:val="superscript"/>
        </w:rPr>
        <w:t>2</w:t>
      </w:r>
      <w:r w:rsidR="00BF6E5A" w:rsidRPr="004B30E6">
        <w:rPr>
          <w:rFonts w:asciiTheme="majorBidi" w:hAnsiTheme="majorBidi" w:cstheme="majorBidi"/>
          <w:b/>
          <w:bCs/>
          <w:iCs/>
          <w:sz w:val="20"/>
          <w:szCs w:val="20"/>
        </w:rPr>
        <w:t>,</w:t>
      </w:r>
      <w:r w:rsidR="00292211" w:rsidRPr="004B30E6">
        <w:rPr>
          <w:rFonts w:asciiTheme="majorBidi" w:hAnsiTheme="majorBidi" w:cstheme="majorBidi"/>
          <w:b/>
          <w:bCs/>
          <w:iCs/>
          <w:sz w:val="20"/>
          <w:szCs w:val="20"/>
        </w:rPr>
        <w:t xml:space="preserve"> </w:t>
      </w:r>
      <w:r w:rsidR="00BF6E5A" w:rsidRPr="004B30E6">
        <w:rPr>
          <w:rFonts w:asciiTheme="majorBidi" w:hAnsiTheme="majorBidi" w:cstheme="majorBidi"/>
          <w:b/>
          <w:bCs/>
          <w:iCs/>
          <w:sz w:val="20"/>
          <w:szCs w:val="20"/>
          <w:shd w:val="clear" w:color="auto" w:fill="FFFFFF"/>
        </w:rPr>
        <w:t>Kalimullah Shaker</w:t>
      </w:r>
      <w:r w:rsidR="00BF6E5A" w:rsidRPr="004B30E6">
        <w:rPr>
          <w:rFonts w:asciiTheme="majorBidi" w:hAnsiTheme="majorBidi" w:cstheme="majorBidi"/>
          <w:b/>
          <w:bCs/>
          <w:iCs/>
          <w:sz w:val="20"/>
          <w:szCs w:val="20"/>
          <w:vertAlign w:val="superscript"/>
        </w:rPr>
        <w:t>3</w:t>
      </w:r>
      <w:r w:rsidR="00BF6E5A" w:rsidRPr="004B30E6">
        <w:rPr>
          <w:rFonts w:asciiTheme="majorBidi" w:hAnsiTheme="majorBidi" w:cstheme="majorBidi"/>
          <w:b/>
          <w:bCs/>
          <w:iCs/>
          <w:sz w:val="20"/>
          <w:szCs w:val="20"/>
          <w:shd w:val="clear" w:color="auto" w:fill="FFFFFF"/>
        </w:rPr>
        <w:t>Ayesha Tariq Naeem</w:t>
      </w:r>
      <w:r w:rsidR="00BF6E5A" w:rsidRPr="004B30E6">
        <w:rPr>
          <w:rFonts w:asciiTheme="majorBidi" w:hAnsiTheme="majorBidi" w:cstheme="majorBidi"/>
          <w:b/>
          <w:bCs/>
          <w:iCs/>
          <w:sz w:val="20"/>
          <w:szCs w:val="20"/>
          <w:vertAlign w:val="superscript"/>
        </w:rPr>
        <w:t>4</w:t>
      </w:r>
    </w:p>
    <w:p w:rsidR="00BF6E5A" w:rsidRPr="004B30E6" w:rsidRDefault="00FD42B9" w:rsidP="004B30E6">
      <w:pPr>
        <w:spacing w:after="0" w:line="240" w:lineRule="auto"/>
        <w:jc w:val="center"/>
        <w:rPr>
          <w:rFonts w:asciiTheme="majorBidi" w:hAnsiTheme="majorBidi" w:cstheme="majorBidi"/>
          <w:iCs/>
          <w:sz w:val="20"/>
          <w:szCs w:val="20"/>
          <w:shd w:val="clear" w:color="auto" w:fill="FFFFFF"/>
        </w:rPr>
      </w:pPr>
      <w:r w:rsidRPr="008532BF">
        <w:rPr>
          <w:rFonts w:asciiTheme="majorBidi" w:hAnsiTheme="majorBidi" w:cstheme="majorBidi"/>
          <w:iCs/>
          <w:sz w:val="20"/>
          <w:szCs w:val="20"/>
          <w:shd w:val="clear" w:color="auto" w:fill="FFFFFF"/>
          <w:vertAlign w:val="superscript"/>
        </w:rPr>
        <w:t>1</w:t>
      </w:r>
      <w:r w:rsidR="001F0879" w:rsidRPr="008532BF">
        <w:rPr>
          <w:rFonts w:asciiTheme="majorBidi" w:hAnsiTheme="majorBidi" w:cstheme="majorBidi"/>
          <w:iCs/>
          <w:sz w:val="20"/>
          <w:szCs w:val="20"/>
          <w:shd w:val="clear" w:color="auto" w:fill="FFFFFF"/>
          <w:vertAlign w:val="superscript"/>
        </w:rPr>
        <w:t xml:space="preserve">, 2, 3 </w:t>
      </w:r>
      <w:r w:rsidR="001F0879" w:rsidRPr="008532BF">
        <w:rPr>
          <w:rFonts w:asciiTheme="majorBidi" w:hAnsiTheme="majorBidi" w:cstheme="majorBidi"/>
          <w:iCs/>
          <w:sz w:val="20"/>
          <w:szCs w:val="20"/>
          <w:shd w:val="clear" w:color="auto" w:fill="FFFFFF"/>
        </w:rPr>
        <w:t>Institute</w:t>
      </w:r>
      <w:r w:rsidR="001F0879">
        <w:rPr>
          <w:rFonts w:asciiTheme="majorBidi" w:hAnsiTheme="majorBidi" w:cstheme="majorBidi"/>
          <w:iCs/>
          <w:sz w:val="20"/>
          <w:szCs w:val="20"/>
          <w:shd w:val="clear" w:color="auto" w:fill="FFFFFF"/>
        </w:rPr>
        <w:t xml:space="preserve"> of Business Management Sciences,</w:t>
      </w:r>
      <w:r w:rsidR="001F0879" w:rsidRPr="004B30E6">
        <w:rPr>
          <w:rFonts w:asciiTheme="majorBidi" w:hAnsiTheme="majorBidi" w:cstheme="majorBidi"/>
          <w:iCs/>
          <w:sz w:val="20"/>
          <w:szCs w:val="20"/>
          <w:shd w:val="clear" w:color="auto" w:fill="FFFFFF"/>
        </w:rPr>
        <w:t xml:space="preserve"> University</w:t>
      </w:r>
      <w:r w:rsidR="00BF6E5A" w:rsidRPr="004B30E6">
        <w:rPr>
          <w:rFonts w:asciiTheme="majorBidi" w:hAnsiTheme="majorBidi" w:cstheme="majorBidi"/>
          <w:iCs/>
          <w:sz w:val="20"/>
          <w:szCs w:val="20"/>
          <w:shd w:val="clear" w:color="auto" w:fill="FFFFFF"/>
        </w:rPr>
        <w:t xml:space="preserve"> of Agriculture</w:t>
      </w:r>
      <w:r w:rsidR="001F6833">
        <w:rPr>
          <w:rFonts w:asciiTheme="majorBidi" w:hAnsiTheme="majorBidi" w:cstheme="majorBidi"/>
          <w:iCs/>
          <w:sz w:val="20"/>
          <w:szCs w:val="20"/>
          <w:shd w:val="clear" w:color="auto" w:fill="FFFFFF"/>
        </w:rPr>
        <w:t>, University Road</w:t>
      </w:r>
      <w:r w:rsidR="009C1EFA">
        <w:rPr>
          <w:rFonts w:asciiTheme="majorBidi" w:hAnsiTheme="majorBidi" w:cstheme="majorBidi"/>
          <w:iCs/>
          <w:sz w:val="20"/>
          <w:szCs w:val="20"/>
          <w:shd w:val="clear" w:color="auto" w:fill="FFFFFF"/>
        </w:rPr>
        <w:t>,</w:t>
      </w:r>
      <w:r w:rsidR="00BF6E5A" w:rsidRPr="004B30E6">
        <w:rPr>
          <w:rFonts w:asciiTheme="majorBidi" w:hAnsiTheme="majorBidi" w:cstheme="majorBidi"/>
          <w:iCs/>
          <w:sz w:val="20"/>
          <w:szCs w:val="20"/>
          <w:shd w:val="clear" w:color="auto" w:fill="FFFFFF"/>
        </w:rPr>
        <w:t xml:space="preserve"> Faisalabad</w:t>
      </w:r>
      <w:r w:rsidR="00A45716">
        <w:rPr>
          <w:rFonts w:asciiTheme="majorBidi" w:hAnsiTheme="majorBidi" w:cstheme="majorBidi"/>
          <w:iCs/>
          <w:sz w:val="20"/>
          <w:szCs w:val="20"/>
          <w:shd w:val="clear" w:color="auto" w:fill="FFFFFF"/>
        </w:rPr>
        <w:t>, Pakistan</w:t>
      </w:r>
    </w:p>
    <w:p w:rsidR="004B30E6" w:rsidRPr="004B30E6" w:rsidRDefault="00A45716" w:rsidP="004B30E6">
      <w:pPr>
        <w:spacing w:after="0" w:line="240" w:lineRule="auto"/>
        <w:jc w:val="center"/>
        <w:rPr>
          <w:rFonts w:asciiTheme="majorBidi" w:hAnsiTheme="majorBidi" w:cstheme="majorBidi"/>
          <w:iCs/>
          <w:sz w:val="20"/>
          <w:szCs w:val="20"/>
          <w:shd w:val="clear" w:color="auto" w:fill="FFFFFF"/>
        </w:rPr>
      </w:pPr>
      <w:r w:rsidRPr="00A45716">
        <w:rPr>
          <w:rFonts w:asciiTheme="majorBidi" w:hAnsiTheme="majorBidi" w:cstheme="majorBidi"/>
          <w:iCs/>
          <w:sz w:val="20"/>
          <w:szCs w:val="20"/>
          <w:shd w:val="clear" w:color="auto" w:fill="FFFFFF"/>
          <w:vertAlign w:val="superscript"/>
        </w:rPr>
        <w:t>4</w:t>
      </w:r>
      <w:r w:rsidR="00054E3B">
        <w:rPr>
          <w:rFonts w:asciiTheme="majorBidi" w:hAnsiTheme="majorBidi" w:cstheme="majorBidi"/>
          <w:iCs/>
          <w:sz w:val="20"/>
          <w:szCs w:val="20"/>
          <w:shd w:val="clear" w:color="auto" w:fill="FFFFFF"/>
        </w:rPr>
        <w:t xml:space="preserve"> </w:t>
      </w:r>
      <w:r w:rsidR="00E83103">
        <w:rPr>
          <w:rFonts w:asciiTheme="majorBidi" w:hAnsiTheme="majorBidi" w:cstheme="majorBidi"/>
          <w:iCs/>
          <w:sz w:val="20"/>
          <w:szCs w:val="20"/>
          <w:shd w:val="clear" w:color="auto" w:fill="FFFFFF"/>
        </w:rPr>
        <w:t>Institute</w:t>
      </w:r>
      <w:r w:rsidR="00054E3B">
        <w:rPr>
          <w:rFonts w:asciiTheme="majorBidi" w:hAnsiTheme="majorBidi" w:cstheme="majorBidi"/>
          <w:iCs/>
          <w:sz w:val="20"/>
          <w:szCs w:val="20"/>
          <w:shd w:val="clear" w:color="auto" w:fill="FFFFFF"/>
        </w:rPr>
        <w:t xml:space="preserve"> o</w:t>
      </w:r>
      <w:r w:rsidR="00E83103">
        <w:rPr>
          <w:rFonts w:asciiTheme="majorBidi" w:hAnsiTheme="majorBidi" w:cstheme="majorBidi"/>
          <w:iCs/>
          <w:sz w:val="20"/>
          <w:szCs w:val="20"/>
          <w:shd w:val="clear" w:color="auto" w:fill="FFFFFF"/>
        </w:rPr>
        <w:t>f Business &amp; Management</w:t>
      </w:r>
      <w:r w:rsidR="00BF6E5A" w:rsidRPr="004B30E6">
        <w:rPr>
          <w:rFonts w:asciiTheme="majorBidi" w:hAnsiTheme="majorBidi" w:cstheme="majorBidi"/>
          <w:iCs/>
          <w:sz w:val="20"/>
          <w:szCs w:val="20"/>
          <w:shd w:val="clear" w:color="auto" w:fill="FFFFFF"/>
        </w:rPr>
        <w:t>, U</w:t>
      </w:r>
      <w:r w:rsidR="00054E3B">
        <w:rPr>
          <w:rFonts w:asciiTheme="majorBidi" w:hAnsiTheme="majorBidi" w:cstheme="majorBidi"/>
          <w:iCs/>
          <w:sz w:val="20"/>
          <w:szCs w:val="20"/>
          <w:shd w:val="clear" w:color="auto" w:fill="FFFFFF"/>
        </w:rPr>
        <w:t>niversit</w:t>
      </w:r>
      <w:r w:rsidR="001F6833">
        <w:rPr>
          <w:rFonts w:asciiTheme="majorBidi" w:hAnsiTheme="majorBidi" w:cstheme="majorBidi"/>
          <w:iCs/>
          <w:sz w:val="20"/>
          <w:szCs w:val="20"/>
          <w:shd w:val="clear" w:color="auto" w:fill="FFFFFF"/>
        </w:rPr>
        <w:t>y of Engineering and Technology</w:t>
      </w:r>
      <w:r w:rsidR="009C1EFA">
        <w:rPr>
          <w:rFonts w:asciiTheme="majorBidi" w:hAnsiTheme="majorBidi" w:cstheme="majorBidi"/>
          <w:iCs/>
          <w:sz w:val="20"/>
          <w:szCs w:val="20"/>
          <w:shd w:val="clear" w:color="auto" w:fill="FFFFFF"/>
        </w:rPr>
        <w:t>,</w:t>
      </w:r>
      <w:r w:rsidR="001F6833">
        <w:rPr>
          <w:rFonts w:asciiTheme="majorBidi" w:hAnsiTheme="majorBidi" w:cstheme="majorBidi"/>
          <w:iCs/>
          <w:sz w:val="20"/>
          <w:szCs w:val="20"/>
          <w:shd w:val="clear" w:color="auto" w:fill="FFFFFF"/>
        </w:rPr>
        <w:t xml:space="preserve"> G. T. Road </w:t>
      </w:r>
      <w:r w:rsidR="00BF6E5A" w:rsidRPr="004B30E6">
        <w:rPr>
          <w:rFonts w:asciiTheme="majorBidi" w:hAnsiTheme="majorBidi" w:cstheme="majorBidi"/>
          <w:iCs/>
          <w:sz w:val="20"/>
          <w:szCs w:val="20"/>
          <w:shd w:val="clear" w:color="auto" w:fill="FFFFFF"/>
        </w:rPr>
        <w:t>Lahore</w:t>
      </w:r>
      <w:r>
        <w:rPr>
          <w:rFonts w:asciiTheme="majorBidi" w:hAnsiTheme="majorBidi" w:cstheme="majorBidi"/>
          <w:iCs/>
          <w:sz w:val="20"/>
          <w:szCs w:val="20"/>
          <w:shd w:val="clear" w:color="auto" w:fill="FFFFFF"/>
        </w:rPr>
        <w:t>, Pakistan</w:t>
      </w:r>
    </w:p>
    <w:p w:rsidR="00BF6E5A" w:rsidRDefault="00B52246" w:rsidP="004B30E6">
      <w:pPr>
        <w:spacing w:after="0" w:line="240" w:lineRule="auto"/>
        <w:jc w:val="center"/>
        <w:rPr>
          <w:rFonts w:asciiTheme="majorBidi" w:hAnsiTheme="majorBidi" w:cstheme="majorBidi"/>
          <w:iCs/>
          <w:sz w:val="20"/>
          <w:szCs w:val="20"/>
          <w:shd w:val="clear" w:color="auto" w:fill="FFFFFF"/>
        </w:rPr>
      </w:pPr>
      <w:r>
        <w:rPr>
          <w:rFonts w:asciiTheme="majorBidi" w:hAnsiTheme="majorBidi" w:cstheme="majorBidi"/>
          <w:iCs/>
          <w:sz w:val="20"/>
          <w:szCs w:val="20"/>
          <w:shd w:val="clear" w:color="auto" w:fill="FFFFFF"/>
        </w:rPr>
        <w:t>*</w:t>
      </w:r>
      <w:r w:rsidR="009C1EFA">
        <w:rPr>
          <w:rFonts w:asciiTheme="majorBidi" w:hAnsiTheme="majorBidi" w:cstheme="majorBidi"/>
          <w:iCs/>
          <w:sz w:val="20"/>
          <w:szCs w:val="20"/>
          <w:shd w:val="clear" w:color="auto" w:fill="FFFFFF"/>
        </w:rPr>
        <w:t xml:space="preserve">Corresponding Author: </w:t>
      </w:r>
      <w:hyperlink r:id="rId9" w:history="1">
        <w:r w:rsidR="009C1EFA" w:rsidRPr="00A8470B">
          <w:rPr>
            <w:rStyle w:val="Hyperlink"/>
            <w:rFonts w:asciiTheme="majorBidi" w:hAnsiTheme="majorBidi" w:cstheme="majorBidi"/>
            <w:iCs/>
            <w:sz w:val="20"/>
            <w:szCs w:val="20"/>
            <w:shd w:val="clear" w:color="auto" w:fill="FFFFFF"/>
          </w:rPr>
          <w:t>zahidmch@hotmail.com</w:t>
        </w:r>
      </w:hyperlink>
    </w:p>
    <w:p w:rsidR="00BF6E5A" w:rsidRPr="004B30E6" w:rsidRDefault="004B30E6" w:rsidP="004B30E6">
      <w:pPr>
        <w:autoSpaceDE w:val="0"/>
        <w:autoSpaceDN w:val="0"/>
        <w:adjustRightInd w:val="0"/>
        <w:spacing w:after="0" w:line="240" w:lineRule="auto"/>
        <w:jc w:val="both"/>
        <w:rPr>
          <w:rFonts w:asciiTheme="majorBidi" w:hAnsiTheme="majorBidi" w:cstheme="majorBidi"/>
          <w:i/>
          <w:iCs/>
          <w:sz w:val="20"/>
          <w:szCs w:val="20"/>
        </w:rPr>
      </w:pPr>
      <w:r w:rsidRPr="004B30E6">
        <w:rPr>
          <w:rFonts w:asciiTheme="majorBidi" w:hAnsiTheme="majorBidi" w:cstheme="majorBidi"/>
          <w:b/>
          <w:bCs/>
          <w:i/>
          <w:iCs/>
          <w:sz w:val="20"/>
          <w:szCs w:val="20"/>
        </w:rPr>
        <w:t xml:space="preserve">ABSTRACT: </w:t>
      </w:r>
      <w:r w:rsidR="00BF6E5A" w:rsidRPr="004B30E6">
        <w:rPr>
          <w:rFonts w:asciiTheme="majorBidi" w:hAnsiTheme="majorBidi" w:cstheme="majorBidi"/>
          <w:bCs/>
          <w:i/>
          <w:iCs/>
          <w:sz w:val="20"/>
          <w:szCs w:val="20"/>
        </w:rPr>
        <w:t xml:space="preserve">Advertisement plays an essential role in changing the consumer behavior towards a particular product. </w:t>
      </w:r>
      <w:r w:rsidR="00BF6E5A" w:rsidRPr="004B30E6">
        <w:rPr>
          <w:rFonts w:asciiTheme="majorBidi" w:hAnsiTheme="majorBidi" w:cstheme="majorBidi"/>
          <w:i/>
          <w:iCs/>
          <w:sz w:val="20"/>
          <w:szCs w:val="20"/>
        </w:rPr>
        <w:t>This study is conducted to explore the collision of environmental and emotional response on consumer buying behavior.</w:t>
      </w:r>
      <w:r w:rsidR="001420C9" w:rsidRPr="004B30E6">
        <w:rPr>
          <w:rFonts w:asciiTheme="majorBidi" w:hAnsiTheme="majorBidi" w:cstheme="majorBidi"/>
          <w:i/>
          <w:iCs/>
          <w:sz w:val="20"/>
          <w:szCs w:val="20"/>
        </w:rPr>
        <w:t xml:space="preserve"> </w:t>
      </w:r>
      <w:r w:rsidR="00BF6E5A" w:rsidRPr="004B30E6">
        <w:rPr>
          <w:rFonts w:asciiTheme="majorBidi" w:hAnsiTheme="majorBidi" w:cstheme="majorBidi"/>
          <w:i/>
          <w:iCs/>
          <w:sz w:val="20"/>
          <w:szCs w:val="20"/>
        </w:rPr>
        <w:t>Advertisement reminds its impact on consumer mind which attracts them to buy that p</w:t>
      </w:r>
      <w:r w:rsidR="007F060C">
        <w:rPr>
          <w:rFonts w:asciiTheme="majorBidi" w:hAnsiTheme="majorBidi" w:cstheme="majorBidi"/>
          <w:i/>
          <w:iCs/>
          <w:sz w:val="20"/>
          <w:szCs w:val="20"/>
        </w:rPr>
        <w:t>articular product. The responses</w:t>
      </w:r>
      <w:r w:rsidR="00BF6E5A" w:rsidRPr="004B30E6">
        <w:rPr>
          <w:rFonts w:asciiTheme="majorBidi" w:hAnsiTheme="majorBidi" w:cstheme="majorBidi"/>
          <w:i/>
          <w:iCs/>
          <w:sz w:val="20"/>
          <w:szCs w:val="20"/>
        </w:rPr>
        <w:t xml:space="preserve"> of 200 respondents</w:t>
      </w:r>
      <w:r w:rsidR="001420C9" w:rsidRPr="004B30E6">
        <w:rPr>
          <w:rFonts w:asciiTheme="majorBidi" w:hAnsiTheme="majorBidi" w:cstheme="majorBidi"/>
          <w:i/>
          <w:iCs/>
          <w:sz w:val="20"/>
          <w:szCs w:val="20"/>
        </w:rPr>
        <w:t xml:space="preserve"> </w:t>
      </w:r>
      <w:r w:rsidR="00BF6E5A" w:rsidRPr="004B30E6">
        <w:rPr>
          <w:rFonts w:asciiTheme="majorBidi" w:hAnsiTheme="majorBidi" w:cstheme="majorBidi"/>
          <w:i/>
          <w:iCs/>
          <w:sz w:val="20"/>
          <w:szCs w:val="20"/>
        </w:rPr>
        <w:t>are gathered from</w:t>
      </w:r>
      <w:r w:rsidR="001420C9" w:rsidRPr="004B30E6">
        <w:rPr>
          <w:rFonts w:asciiTheme="majorBidi" w:hAnsiTheme="majorBidi" w:cstheme="majorBidi"/>
          <w:i/>
          <w:iCs/>
          <w:sz w:val="20"/>
          <w:szCs w:val="20"/>
        </w:rPr>
        <w:t xml:space="preserve"> </w:t>
      </w:r>
      <w:r w:rsidR="00BF6E5A" w:rsidRPr="004B30E6">
        <w:rPr>
          <w:rFonts w:asciiTheme="majorBidi" w:hAnsiTheme="majorBidi" w:cstheme="majorBidi"/>
          <w:i/>
          <w:iCs/>
          <w:sz w:val="20"/>
          <w:szCs w:val="20"/>
        </w:rPr>
        <w:t>different universities of Faisalabad region of</w:t>
      </w:r>
      <w:r w:rsidR="007F060C">
        <w:rPr>
          <w:rFonts w:asciiTheme="majorBidi" w:hAnsiTheme="majorBidi" w:cstheme="majorBidi"/>
          <w:i/>
          <w:iCs/>
          <w:sz w:val="20"/>
          <w:szCs w:val="20"/>
        </w:rPr>
        <w:t xml:space="preserve"> Pakistan through a circulated </w:t>
      </w:r>
      <w:r w:rsidR="00BF6E5A" w:rsidRPr="004B30E6">
        <w:rPr>
          <w:rFonts w:asciiTheme="majorBidi" w:hAnsiTheme="majorBidi" w:cstheme="majorBidi"/>
          <w:i/>
          <w:iCs/>
          <w:sz w:val="20"/>
          <w:szCs w:val="20"/>
        </w:rPr>
        <w:t>well-structured questionnaire. Multiple regression technique is used as a statistical tool and empirical results reveals that emotional response play positive and significant role to influence the consumer buying behavior. On the other hand, negative and significant role of environmental response has been seen</w:t>
      </w:r>
      <w:r w:rsidR="001420C9" w:rsidRPr="004B30E6">
        <w:rPr>
          <w:rFonts w:asciiTheme="majorBidi" w:hAnsiTheme="majorBidi" w:cstheme="majorBidi"/>
          <w:i/>
          <w:iCs/>
          <w:sz w:val="20"/>
          <w:szCs w:val="20"/>
        </w:rPr>
        <w:t xml:space="preserve"> </w:t>
      </w:r>
      <w:r w:rsidR="00BF6E5A" w:rsidRPr="004B30E6">
        <w:rPr>
          <w:rFonts w:asciiTheme="majorBidi" w:hAnsiTheme="majorBidi" w:cstheme="majorBidi"/>
          <w:i/>
          <w:iCs/>
          <w:sz w:val="20"/>
          <w:szCs w:val="20"/>
        </w:rPr>
        <w:t>in determining the consumer buying behavior.</w:t>
      </w:r>
    </w:p>
    <w:p w:rsidR="004B30E6" w:rsidRPr="004B30E6" w:rsidRDefault="004B30E6" w:rsidP="004B30E6">
      <w:pPr>
        <w:autoSpaceDE w:val="0"/>
        <w:autoSpaceDN w:val="0"/>
        <w:adjustRightInd w:val="0"/>
        <w:spacing w:after="0" w:line="240" w:lineRule="auto"/>
        <w:jc w:val="both"/>
        <w:rPr>
          <w:rFonts w:asciiTheme="majorBidi" w:hAnsiTheme="majorBidi" w:cstheme="majorBidi"/>
          <w:sz w:val="20"/>
          <w:szCs w:val="20"/>
        </w:rPr>
      </w:pPr>
    </w:p>
    <w:p w:rsidR="00BF6E5A" w:rsidRDefault="00BF6E5A" w:rsidP="004B30E6">
      <w:pPr>
        <w:autoSpaceDE w:val="0"/>
        <w:autoSpaceDN w:val="0"/>
        <w:adjustRightInd w:val="0"/>
        <w:spacing w:after="0" w:line="240" w:lineRule="auto"/>
        <w:jc w:val="center"/>
        <w:rPr>
          <w:rFonts w:asciiTheme="majorBidi" w:hAnsiTheme="majorBidi" w:cstheme="majorBidi"/>
          <w:sz w:val="18"/>
          <w:szCs w:val="18"/>
        </w:rPr>
      </w:pPr>
      <w:r w:rsidRPr="004B30E6">
        <w:rPr>
          <w:rFonts w:asciiTheme="majorBidi" w:hAnsiTheme="majorBidi" w:cstheme="majorBidi"/>
          <w:b/>
          <w:sz w:val="18"/>
          <w:szCs w:val="18"/>
        </w:rPr>
        <w:t xml:space="preserve">Keywords: </w:t>
      </w:r>
      <w:r w:rsidRPr="004B30E6">
        <w:rPr>
          <w:rFonts w:asciiTheme="majorBidi" w:hAnsiTheme="majorBidi" w:cstheme="majorBidi"/>
          <w:sz w:val="18"/>
          <w:szCs w:val="18"/>
        </w:rPr>
        <w:t>Advertisement, Consumer buying behavior, Environmental response, emotional response</w:t>
      </w:r>
      <w:r w:rsidR="004B30E6">
        <w:rPr>
          <w:rFonts w:asciiTheme="majorBidi" w:hAnsiTheme="majorBidi" w:cstheme="majorBidi"/>
          <w:sz w:val="18"/>
          <w:szCs w:val="18"/>
        </w:rPr>
        <w:t>.</w:t>
      </w:r>
    </w:p>
    <w:p w:rsidR="004B30E6" w:rsidRPr="004B30E6" w:rsidRDefault="004B30E6" w:rsidP="004B30E6">
      <w:pPr>
        <w:autoSpaceDE w:val="0"/>
        <w:autoSpaceDN w:val="0"/>
        <w:adjustRightInd w:val="0"/>
        <w:spacing w:after="0" w:line="240" w:lineRule="auto"/>
        <w:jc w:val="center"/>
        <w:rPr>
          <w:rFonts w:asciiTheme="majorBidi" w:hAnsiTheme="majorBidi" w:cstheme="majorBidi"/>
          <w:b/>
          <w:sz w:val="18"/>
          <w:szCs w:val="18"/>
        </w:rPr>
      </w:pPr>
    </w:p>
    <w:p w:rsidR="00BF6E5A" w:rsidRPr="008A76FF" w:rsidRDefault="008A76FF" w:rsidP="004B30E6">
      <w:pPr>
        <w:tabs>
          <w:tab w:val="left" w:pos="3945"/>
        </w:tabs>
        <w:autoSpaceDE w:val="0"/>
        <w:autoSpaceDN w:val="0"/>
        <w:adjustRightInd w:val="0"/>
        <w:spacing w:after="0" w:line="240" w:lineRule="auto"/>
        <w:rPr>
          <w:rFonts w:asciiTheme="minorBidi" w:hAnsiTheme="minorBidi"/>
          <w:b/>
          <w:sz w:val="20"/>
          <w:szCs w:val="20"/>
        </w:rPr>
      </w:pPr>
      <w:r w:rsidRPr="008A76FF">
        <w:rPr>
          <w:rFonts w:asciiTheme="minorBidi" w:hAnsiTheme="minorBidi"/>
          <w:b/>
          <w:sz w:val="20"/>
          <w:szCs w:val="20"/>
        </w:rPr>
        <w:t>INTRODUCTION</w:t>
      </w:r>
    </w:p>
    <w:p w:rsidR="004A31A9" w:rsidRDefault="004A31A9" w:rsidP="004B30E6">
      <w:pPr>
        <w:autoSpaceDE w:val="0"/>
        <w:autoSpaceDN w:val="0"/>
        <w:adjustRightInd w:val="0"/>
        <w:spacing w:after="0" w:line="240" w:lineRule="auto"/>
        <w:jc w:val="both"/>
        <w:rPr>
          <w:rFonts w:asciiTheme="majorBidi" w:hAnsiTheme="majorBidi" w:cstheme="majorBidi"/>
          <w:sz w:val="20"/>
          <w:szCs w:val="20"/>
        </w:rPr>
        <w:sectPr w:rsidR="004A31A9" w:rsidSect="00F039CE">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08" w:right="1008" w:bottom="1008" w:left="1008" w:header="720" w:footer="720" w:gutter="0"/>
          <w:pgNumType w:start="1515"/>
          <w:cols w:space="720"/>
          <w:docGrid w:linePitch="360"/>
        </w:sectPr>
      </w:pPr>
    </w:p>
    <w:p w:rsidR="00BF6E5A" w:rsidRPr="0023249E" w:rsidRDefault="00BF6E5A" w:rsidP="004B30E6">
      <w:pPr>
        <w:autoSpaceDE w:val="0"/>
        <w:autoSpaceDN w:val="0"/>
        <w:adjustRightInd w:val="0"/>
        <w:spacing w:after="0" w:line="240" w:lineRule="auto"/>
        <w:jc w:val="both"/>
        <w:rPr>
          <w:rFonts w:asciiTheme="majorBidi" w:hAnsiTheme="majorBidi" w:cstheme="majorBidi"/>
          <w:sz w:val="20"/>
          <w:szCs w:val="20"/>
        </w:rPr>
      </w:pPr>
      <w:r w:rsidRPr="0023249E">
        <w:rPr>
          <w:rFonts w:asciiTheme="majorBidi" w:hAnsiTheme="majorBidi" w:cstheme="majorBidi"/>
          <w:sz w:val="20"/>
          <w:szCs w:val="20"/>
        </w:rPr>
        <w:lastRenderedPageBreak/>
        <w:t xml:space="preserve">We are living in the world of information where advertising has crucial effect on </w:t>
      </w:r>
      <w:r w:rsidR="001F5883" w:rsidRPr="0023249E">
        <w:rPr>
          <w:rFonts w:asciiTheme="majorBidi" w:hAnsiTheme="majorBidi" w:cstheme="majorBidi"/>
          <w:sz w:val="20"/>
          <w:szCs w:val="20"/>
        </w:rPr>
        <w:t>viewer’s</w:t>
      </w:r>
      <w:r w:rsidRPr="0023249E">
        <w:rPr>
          <w:rFonts w:asciiTheme="majorBidi" w:hAnsiTheme="majorBidi" w:cstheme="majorBidi"/>
          <w:sz w:val="20"/>
          <w:szCs w:val="20"/>
        </w:rPr>
        <w:t xml:space="preserve"> mind </w:t>
      </w:r>
      <w:r w:rsidR="001F5883" w:rsidRPr="0023249E">
        <w:rPr>
          <w:rFonts w:asciiTheme="majorBidi" w:hAnsiTheme="majorBidi" w:cstheme="majorBidi"/>
          <w:sz w:val="20"/>
          <w:szCs w:val="20"/>
        </w:rPr>
        <w:t>[1]</w:t>
      </w:r>
      <w:r w:rsidRPr="0023249E">
        <w:rPr>
          <w:rFonts w:asciiTheme="majorBidi" w:hAnsiTheme="majorBidi" w:cstheme="majorBidi"/>
          <w:sz w:val="20"/>
          <w:szCs w:val="20"/>
        </w:rPr>
        <w:t>. Information can be spread via newspaper, magazines, television and internet. Advertising is a useful tool which aims to sentient, enlighten and sway the audience. Advertising in one of the efficient forms of communication projected to audience (prospects and potential) and hit their minds so they show willingness to purchase that product by the reaction of information available to them. Actual and perfect advertising is that which attempts to create the dedicated clients, through the construction of influential brand image, strong influence and accurate</w:t>
      </w:r>
      <w:r w:rsidR="00B80A32" w:rsidRPr="0023249E">
        <w:rPr>
          <w:rFonts w:asciiTheme="majorBidi" w:hAnsiTheme="majorBidi" w:cstheme="majorBidi"/>
          <w:sz w:val="20"/>
          <w:szCs w:val="20"/>
        </w:rPr>
        <w:t xml:space="preserve"> </w:t>
      </w:r>
      <w:r w:rsidRPr="0023249E">
        <w:rPr>
          <w:rFonts w:asciiTheme="majorBidi" w:hAnsiTheme="majorBidi" w:cstheme="majorBidi"/>
          <w:sz w:val="20"/>
          <w:szCs w:val="20"/>
        </w:rPr>
        <w:t>personality</w:t>
      </w:r>
      <w:r w:rsidR="00B80A32" w:rsidRPr="0023249E">
        <w:rPr>
          <w:rFonts w:asciiTheme="majorBidi" w:hAnsiTheme="majorBidi" w:cstheme="majorBidi"/>
          <w:sz w:val="20"/>
          <w:szCs w:val="20"/>
        </w:rPr>
        <w:t xml:space="preserve"> </w:t>
      </w:r>
      <w:r w:rsidRPr="0023249E">
        <w:rPr>
          <w:rFonts w:asciiTheme="majorBidi" w:hAnsiTheme="majorBidi" w:cstheme="majorBidi"/>
          <w:sz w:val="20"/>
          <w:szCs w:val="20"/>
        </w:rPr>
        <w:t xml:space="preserve">validation in the advertisement. All these aspects are the factual funders to the effect of advertising on consumers buying behavior. Though in the existence of all this some additional aspects like quality and price of the merchandise also touches the consumers buying behavior to some level. The prime aim of advertising is to influence on buying behavior though, this impact about brand is improved or reinforced repeatedly in people’s memories. This research investigates how advertising impacts the consumer buying behavior. Products cannot be positioned in the dream world until brand invests in their promotional activities, and advertisement is an important tool of brand promotion. Advertising drives customer’s attention to get ready to purchase a product. Every customer has a perception related to a product and emotional </w:t>
      </w:r>
      <w:r w:rsidR="00B80A32" w:rsidRPr="0023249E">
        <w:rPr>
          <w:rFonts w:asciiTheme="majorBidi" w:hAnsiTheme="majorBidi" w:cstheme="majorBidi"/>
          <w:sz w:val="20"/>
          <w:szCs w:val="20"/>
        </w:rPr>
        <w:t>advertisement attracts</w:t>
      </w:r>
      <w:r w:rsidRPr="0023249E">
        <w:rPr>
          <w:rFonts w:asciiTheme="majorBidi" w:hAnsiTheme="majorBidi" w:cstheme="majorBidi"/>
          <w:sz w:val="20"/>
          <w:szCs w:val="20"/>
        </w:rPr>
        <w:t xml:space="preserve"> audience to buy that product with which they are emotionally </w:t>
      </w:r>
      <w:r w:rsidR="00B80A32" w:rsidRPr="0023249E">
        <w:rPr>
          <w:rFonts w:asciiTheme="majorBidi" w:hAnsiTheme="majorBidi" w:cstheme="majorBidi"/>
          <w:sz w:val="20"/>
          <w:szCs w:val="20"/>
        </w:rPr>
        <w:t>attached</w:t>
      </w:r>
      <w:r w:rsidRPr="0023249E">
        <w:rPr>
          <w:rFonts w:asciiTheme="majorBidi" w:hAnsiTheme="majorBidi" w:cstheme="majorBidi"/>
          <w:sz w:val="20"/>
          <w:szCs w:val="20"/>
        </w:rPr>
        <w:t>. Today organizations are facing the fierce competition and here advertising plays its part which will create a strong impact on customers mind and further in consumers buying decision</w:t>
      </w:r>
      <w:r w:rsidR="001F5883" w:rsidRPr="0023249E">
        <w:rPr>
          <w:rFonts w:asciiTheme="majorBidi" w:hAnsiTheme="majorBidi" w:cstheme="majorBidi"/>
          <w:sz w:val="20"/>
          <w:szCs w:val="20"/>
        </w:rPr>
        <w:t xml:space="preserve"> [2]</w:t>
      </w:r>
      <w:r w:rsidRPr="0023249E">
        <w:rPr>
          <w:rFonts w:asciiTheme="majorBidi" w:hAnsiTheme="majorBidi" w:cstheme="majorBidi"/>
          <w:sz w:val="20"/>
          <w:szCs w:val="20"/>
        </w:rPr>
        <w:t>. In today’s dynamic world, it is almost impossible for advertisers to deliver advertising message and information to buyers without a good advertisement. This may be due to globalization and accessibility of hundreds of channels for the viewers of this modern era</w:t>
      </w:r>
      <w:r w:rsidR="001F5883" w:rsidRPr="0023249E">
        <w:rPr>
          <w:rFonts w:asciiTheme="majorBidi" w:hAnsiTheme="majorBidi" w:cstheme="majorBidi"/>
          <w:sz w:val="20"/>
          <w:szCs w:val="20"/>
        </w:rPr>
        <w:t xml:space="preserve"> [3]</w:t>
      </w:r>
      <w:r w:rsidRPr="0023249E">
        <w:rPr>
          <w:rFonts w:asciiTheme="majorBidi" w:hAnsiTheme="majorBidi" w:cstheme="majorBidi"/>
          <w:sz w:val="20"/>
          <w:szCs w:val="20"/>
        </w:rPr>
        <w:t xml:space="preserve">. </w:t>
      </w:r>
      <w:r w:rsidR="00DC711B">
        <w:rPr>
          <w:rFonts w:asciiTheme="majorBidi" w:hAnsiTheme="majorBidi" w:cstheme="majorBidi"/>
          <w:sz w:val="20"/>
          <w:szCs w:val="20"/>
        </w:rPr>
        <w:t xml:space="preserve"> </w:t>
      </w:r>
      <w:r w:rsidRPr="0023249E">
        <w:rPr>
          <w:rFonts w:asciiTheme="majorBidi" w:hAnsiTheme="majorBidi" w:cstheme="majorBidi"/>
          <w:sz w:val="20"/>
          <w:szCs w:val="20"/>
        </w:rPr>
        <w:t>Consumer is more likely to associate with advertisements of those brands which have emotional values and messages. Positive emotional appeals through advertisement provide a strong brand cue and stimulate category-based processing. Now-a-days due to advertisement facility consumers</w:t>
      </w:r>
      <w:r w:rsidR="00B80A32" w:rsidRPr="0023249E">
        <w:rPr>
          <w:rFonts w:asciiTheme="majorBidi" w:hAnsiTheme="majorBidi" w:cstheme="majorBidi"/>
          <w:sz w:val="20"/>
          <w:szCs w:val="20"/>
        </w:rPr>
        <w:t xml:space="preserve"> </w:t>
      </w:r>
      <w:r w:rsidRPr="0023249E">
        <w:rPr>
          <w:rFonts w:asciiTheme="majorBidi" w:hAnsiTheme="majorBidi" w:cstheme="majorBidi"/>
          <w:sz w:val="20"/>
          <w:szCs w:val="20"/>
        </w:rPr>
        <w:t>try to categorize brand association with their existing memory and they might reposition memories to outline a brand image and perception toward new products</w:t>
      </w:r>
      <w:r w:rsidR="00F51BFE" w:rsidRPr="0023249E">
        <w:rPr>
          <w:rFonts w:asciiTheme="majorBidi" w:hAnsiTheme="majorBidi" w:cstheme="majorBidi"/>
          <w:sz w:val="20"/>
          <w:szCs w:val="20"/>
        </w:rPr>
        <w:t xml:space="preserve"> [11]</w:t>
      </w:r>
      <w:r w:rsidRPr="0023249E">
        <w:rPr>
          <w:rFonts w:asciiTheme="majorBidi" w:hAnsiTheme="majorBidi" w:cstheme="majorBidi"/>
          <w:sz w:val="20"/>
          <w:szCs w:val="20"/>
        </w:rPr>
        <w:t xml:space="preserve">. They can categorize latest </w:t>
      </w:r>
      <w:r w:rsidRPr="0023249E">
        <w:rPr>
          <w:rFonts w:asciiTheme="majorBidi" w:hAnsiTheme="majorBidi" w:cstheme="majorBidi"/>
          <w:sz w:val="20"/>
          <w:szCs w:val="20"/>
        </w:rPr>
        <w:lastRenderedPageBreak/>
        <w:t xml:space="preserve">information into particular brand or product group label and store them accordingly. This procedure is not only associated to consumer’s familiarity and information, but also attachment and preference of brand </w:t>
      </w:r>
      <w:r w:rsidR="000F41D0" w:rsidRPr="0023249E">
        <w:rPr>
          <w:rFonts w:asciiTheme="majorBidi" w:hAnsiTheme="majorBidi" w:cstheme="majorBidi"/>
          <w:sz w:val="20"/>
          <w:szCs w:val="20"/>
        </w:rPr>
        <w:t>[4]</w:t>
      </w:r>
      <w:r w:rsidRPr="0023249E">
        <w:rPr>
          <w:rFonts w:asciiTheme="majorBidi" w:hAnsiTheme="majorBidi" w:cstheme="majorBidi"/>
          <w:sz w:val="20"/>
          <w:szCs w:val="20"/>
        </w:rPr>
        <w:t>.</w:t>
      </w:r>
      <w:r w:rsidR="000F41D0" w:rsidRPr="0023249E">
        <w:rPr>
          <w:rFonts w:asciiTheme="majorBidi" w:hAnsiTheme="majorBidi" w:cstheme="majorBidi"/>
          <w:sz w:val="20"/>
          <w:szCs w:val="20"/>
        </w:rPr>
        <w:t xml:space="preserve"> </w:t>
      </w:r>
      <w:r w:rsidRPr="0023249E">
        <w:rPr>
          <w:rFonts w:asciiTheme="majorBidi" w:hAnsiTheme="majorBidi" w:cstheme="majorBidi"/>
          <w:sz w:val="20"/>
          <w:szCs w:val="20"/>
        </w:rPr>
        <w:t>The importunity of advertising should be the direction of consumers</w:t>
      </w:r>
      <w:r w:rsidR="00B80A32" w:rsidRPr="0023249E">
        <w:rPr>
          <w:rFonts w:asciiTheme="majorBidi" w:hAnsiTheme="majorBidi" w:cstheme="majorBidi"/>
          <w:sz w:val="20"/>
          <w:szCs w:val="20"/>
        </w:rPr>
        <w:t xml:space="preserve"> </w:t>
      </w:r>
      <w:r w:rsidRPr="0023249E">
        <w:rPr>
          <w:rFonts w:asciiTheme="majorBidi" w:hAnsiTheme="majorBidi" w:cstheme="majorBidi"/>
          <w:sz w:val="20"/>
          <w:szCs w:val="20"/>
        </w:rPr>
        <w:t xml:space="preserve">relatively than intimidating and frightening by aggressively to buy the product. Now a </w:t>
      </w:r>
      <w:r w:rsidR="00B80A32" w:rsidRPr="0023249E">
        <w:rPr>
          <w:rFonts w:asciiTheme="majorBidi" w:hAnsiTheme="majorBidi" w:cstheme="majorBidi"/>
          <w:sz w:val="20"/>
          <w:szCs w:val="20"/>
        </w:rPr>
        <w:t>day</w:t>
      </w:r>
      <w:r w:rsidRPr="0023249E">
        <w:rPr>
          <w:rFonts w:asciiTheme="majorBidi" w:hAnsiTheme="majorBidi" w:cstheme="majorBidi"/>
          <w:sz w:val="20"/>
          <w:szCs w:val="20"/>
        </w:rPr>
        <w:t xml:space="preserve"> it is almost not possible for advertisers to co</w:t>
      </w:r>
      <w:r w:rsidR="009C1EFA" w:rsidRPr="0023249E">
        <w:rPr>
          <w:rFonts w:asciiTheme="majorBidi" w:hAnsiTheme="majorBidi" w:cstheme="majorBidi"/>
          <w:sz w:val="20"/>
          <w:szCs w:val="20"/>
        </w:rPr>
        <w:t>n</w:t>
      </w:r>
      <w:r w:rsidRPr="0023249E">
        <w:rPr>
          <w:rFonts w:asciiTheme="majorBidi" w:hAnsiTheme="majorBidi" w:cstheme="majorBidi"/>
          <w:sz w:val="20"/>
          <w:szCs w:val="20"/>
        </w:rPr>
        <w:t xml:space="preserve">vey advertising message and evidence to buyers without use of advertising and surely this is due to the globalization and approachability of many channels for the viewers of this contemporary period. </w:t>
      </w:r>
    </w:p>
    <w:p w:rsidR="00BF6E5A" w:rsidRPr="0023249E" w:rsidRDefault="00BF6E5A" w:rsidP="004B30E6">
      <w:pPr>
        <w:autoSpaceDE w:val="0"/>
        <w:autoSpaceDN w:val="0"/>
        <w:adjustRightInd w:val="0"/>
        <w:spacing w:after="0" w:line="240" w:lineRule="auto"/>
        <w:jc w:val="both"/>
        <w:rPr>
          <w:rFonts w:asciiTheme="majorBidi" w:hAnsiTheme="majorBidi" w:cstheme="majorBidi"/>
          <w:sz w:val="20"/>
          <w:szCs w:val="20"/>
        </w:rPr>
      </w:pPr>
      <w:r w:rsidRPr="0023249E">
        <w:rPr>
          <w:rFonts w:asciiTheme="majorBidi" w:hAnsiTheme="majorBidi" w:cstheme="majorBidi"/>
          <w:sz w:val="20"/>
          <w:szCs w:val="20"/>
        </w:rPr>
        <w:t xml:space="preserve">This paper is interested to explore the consumer’s attitudinal buying behavior in Faisalabad, Pakistan, and to determine the association of emotional response and environmental response with consumer buying behavior. In developing countries like Pakistan the institution of advertisement is not as mature as in developed countries. Therefore, it become essentially important to shed the light on how advertisement results in emotional and environmental responses of consumers which further have an impact on consumer buying behavior. The crucial objective of this research is to assess and analyze the influence of emotional and environmental responses through advertising on buying behavior of consumers. This paper presented a theoretical framework to explore the relationship among the variables in studies. Hypotheses are formulated to test the proposed the relationships. This study will put in new knowledge and information in the existing knowledge particularly in the context </w:t>
      </w:r>
      <w:r w:rsidR="0052060C" w:rsidRPr="0023249E">
        <w:rPr>
          <w:rFonts w:asciiTheme="majorBidi" w:hAnsiTheme="majorBidi" w:cstheme="majorBidi"/>
          <w:sz w:val="20"/>
          <w:szCs w:val="20"/>
        </w:rPr>
        <w:t>of Faisalabad</w:t>
      </w:r>
      <w:r w:rsidRPr="0023249E">
        <w:rPr>
          <w:rFonts w:asciiTheme="majorBidi" w:hAnsiTheme="majorBidi" w:cstheme="majorBidi"/>
          <w:sz w:val="20"/>
          <w:szCs w:val="20"/>
        </w:rPr>
        <w:t xml:space="preserve"> region of Pakistan.</w:t>
      </w:r>
    </w:p>
    <w:p w:rsidR="00BF6E5A" w:rsidRPr="0023249E" w:rsidRDefault="00BF6E5A" w:rsidP="004B30E6">
      <w:pPr>
        <w:spacing w:after="0" w:line="240" w:lineRule="auto"/>
        <w:rPr>
          <w:rFonts w:asciiTheme="majorBidi" w:hAnsiTheme="majorBidi" w:cstheme="majorBidi"/>
          <w:b/>
          <w:sz w:val="20"/>
          <w:szCs w:val="20"/>
        </w:rPr>
      </w:pPr>
      <w:r w:rsidRPr="0023249E">
        <w:rPr>
          <w:rFonts w:asciiTheme="majorBidi" w:hAnsiTheme="majorBidi" w:cstheme="majorBidi"/>
          <w:b/>
          <w:sz w:val="20"/>
          <w:szCs w:val="20"/>
        </w:rPr>
        <w:t>Literature Review</w:t>
      </w:r>
    </w:p>
    <w:p w:rsidR="00BF6E5A" w:rsidRPr="0023249E" w:rsidRDefault="00BF6E5A" w:rsidP="004B30E6">
      <w:pPr>
        <w:spacing w:after="0" w:line="240" w:lineRule="auto"/>
        <w:rPr>
          <w:rFonts w:asciiTheme="majorBidi" w:hAnsiTheme="majorBidi" w:cstheme="majorBidi"/>
          <w:b/>
          <w:sz w:val="20"/>
          <w:szCs w:val="20"/>
        </w:rPr>
      </w:pPr>
      <w:r w:rsidRPr="0023249E">
        <w:rPr>
          <w:rFonts w:asciiTheme="majorBidi" w:hAnsiTheme="majorBidi" w:cstheme="majorBidi"/>
          <w:b/>
          <w:sz w:val="20"/>
          <w:szCs w:val="20"/>
        </w:rPr>
        <w:t>Consumer Buying Behavior and Advertising</w:t>
      </w:r>
    </w:p>
    <w:p w:rsidR="00BF6E5A" w:rsidRPr="0023249E" w:rsidRDefault="00C96812" w:rsidP="004B30E6">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Others </w:t>
      </w:r>
      <w:r w:rsidR="000F41D0" w:rsidRPr="0023249E">
        <w:rPr>
          <w:rFonts w:asciiTheme="majorBidi" w:hAnsiTheme="majorBidi" w:cstheme="majorBidi"/>
          <w:sz w:val="20"/>
          <w:szCs w:val="20"/>
        </w:rPr>
        <w:t>[5] Investigated</w:t>
      </w:r>
      <w:r w:rsidR="00BF6E5A" w:rsidRPr="0023249E">
        <w:rPr>
          <w:rFonts w:asciiTheme="majorBidi" w:hAnsiTheme="majorBidi" w:cstheme="majorBidi"/>
          <w:sz w:val="20"/>
          <w:szCs w:val="20"/>
        </w:rPr>
        <w:t xml:space="preserve"> the relationship of advertising and consumer buying behavior. The study had been conducted </w:t>
      </w:r>
      <w:r w:rsidR="003D0BAF" w:rsidRPr="0023249E">
        <w:rPr>
          <w:rFonts w:asciiTheme="majorBidi" w:hAnsiTheme="majorBidi" w:cstheme="majorBidi"/>
          <w:sz w:val="20"/>
          <w:szCs w:val="20"/>
        </w:rPr>
        <w:t>in China</w:t>
      </w:r>
      <w:r w:rsidR="00BF6E5A" w:rsidRPr="0023249E">
        <w:rPr>
          <w:rFonts w:asciiTheme="majorBidi" w:hAnsiTheme="majorBidi" w:cstheme="majorBidi"/>
          <w:sz w:val="20"/>
          <w:szCs w:val="20"/>
        </w:rPr>
        <w:t xml:space="preserve"> and German consumers on 563 respondents, 275 from China and 288 respondents from Germany and data was collected from 5 Universities of China and Germany. The Empirical results of that study revealed that Chinese respondents were less accepting offensive advertisement than the German respondents. The results showed that German and Chinese respondents had different dimensions of advertising perceptions. The study also found that advertising perception had a significant impact on consumer intentions. </w:t>
      </w:r>
    </w:p>
    <w:p w:rsidR="00BF6E5A" w:rsidRPr="0023249E" w:rsidRDefault="00807B3E" w:rsidP="004B30E6">
      <w:pPr>
        <w:spacing w:after="0" w:line="240" w:lineRule="auto"/>
        <w:jc w:val="both"/>
        <w:rPr>
          <w:rFonts w:asciiTheme="majorBidi" w:hAnsiTheme="majorBidi" w:cstheme="majorBidi"/>
          <w:sz w:val="20"/>
          <w:szCs w:val="20"/>
        </w:rPr>
      </w:pPr>
      <w:r w:rsidRPr="00FB750C">
        <w:rPr>
          <w:rFonts w:asciiTheme="majorBidi" w:hAnsiTheme="majorBidi" w:cstheme="majorBidi"/>
          <w:color w:val="FF0000"/>
          <w:sz w:val="20"/>
          <w:szCs w:val="20"/>
        </w:rPr>
        <w:lastRenderedPageBreak/>
        <w:t xml:space="preserve"> [6] </w:t>
      </w:r>
      <w:r w:rsidR="00BF6E5A" w:rsidRPr="00FB750C">
        <w:rPr>
          <w:rFonts w:asciiTheme="majorBidi" w:hAnsiTheme="majorBidi" w:cstheme="majorBidi"/>
          <w:color w:val="FF0000"/>
          <w:sz w:val="20"/>
          <w:szCs w:val="20"/>
        </w:rPr>
        <w:t xml:space="preserve">examined </w:t>
      </w:r>
      <w:r w:rsidR="00BF6E5A" w:rsidRPr="0023249E">
        <w:rPr>
          <w:rFonts w:asciiTheme="majorBidi" w:hAnsiTheme="majorBidi" w:cstheme="majorBidi"/>
          <w:sz w:val="20"/>
          <w:szCs w:val="20"/>
        </w:rPr>
        <w:t>that how advertisement style influenced consumer attention. The study had been done on the 30 respondents of two groups, fifteen in each group. The results of the study showed th</w:t>
      </w:r>
      <w:r w:rsidR="00385247" w:rsidRPr="0023249E">
        <w:rPr>
          <w:rFonts w:asciiTheme="majorBidi" w:hAnsiTheme="majorBidi" w:cstheme="majorBidi"/>
          <w:sz w:val="20"/>
          <w:szCs w:val="20"/>
        </w:rPr>
        <w:t>at h</w:t>
      </w:r>
      <w:r w:rsidR="00BF6E5A" w:rsidRPr="0023249E">
        <w:rPr>
          <w:rFonts w:asciiTheme="majorBidi" w:hAnsiTheme="majorBidi" w:cstheme="majorBidi"/>
          <w:sz w:val="20"/>
          <w:szCs w:val="20"/>
        </w:rPr>
        <w:t>umorous and serious ads had significant and higher effect on customer attention. Whenever, empirical results also indicated that the role of serious ads were less to attract the customer than humorous ads.</w:t>
      </w:r>
    </w:p>
    <w:p w:rsidR="00385247" w:rsidRPr="0023249E" w:rsidRDefault="00C96812" w:rsidP="004B30E6">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Some others </w:t>
      </w:r>
      <w:r w:rsidR="00807B3E" w:rsidRPr="0023249E">
        <w:rPr>
          <w:rFonts w:asciiTheme="majorBidi" w:hAnsiTheme="majorBidi" w:cstheme="majorBidi"/>
          <w:sz w:val="20"/>
          <w:szCs w:val="20"/>
        </w:rPr>
        <w:t xml:space="preserve"> [1]</w:t>
      </w:r>
      <w:r w:rsidR="00385247" w:rsidRPr="0023249E">
        <w:rPr>
          <w:rFonts w:asciiTheme="majorBidi" w:hAnsiTheme="majorBidi" w:cstheme="majorBidi"/>
          <w:sz w:val="20"/>
          <w:szCs w:val="20"/>
        </w:rPr>
        <w:t xml:space="preserve"> </w:t>
      </w:r>
      <w:r>
        <w:rPr>
          <w:rFonts w:asciiTheme="majorBidi" w:hAnsiTheme="majorBidi" w:cstheme="majorBidi"/>
          <w:sz w:val="20"/>
          <w:szCs w:val="20"/>
        </w:rPr>
        <w:t>c</w:t>
      </w:r>
      <w:r w:rsidR="00807B3E" w:rsidRPr="0023249E">
        <w:rPr>
          <w:rFonts w:asciiTheme="majorBidi" w:hAnsiTheme="majorBidi" w:cstheme="majorBidi"/>
          <w:sz w:val="20"/>
          <w:szCs w:val="20"/>
        </w:rPr>
        <w:t>onducted</w:t>
      </w:r>
      <w:r w:rsidR="00385247" w:rsidRPr="0023249E">
        <w:rPr>
          <w:rFonts w:asciiTheme="majorBidi" w:hAnsiTheme="majorBidi" w:cstheme="majorBidi"/>
          <w:sz w:val="20"/>
          <w:szCs w:val="20"/>
        </w:rPr>
        <w:t xml:space="preserve"> an empirical study to </w:t>
      </w:r>
      <w:r w:rsidR="00807B3E" w:rsidRPr="0023249E">
        <w:rPr>
          <w:rFonts w:asciiTheme="majorBidi" w:hAnsiTheme="majorBidi" w:cstheme="majorBidi"/>
          <w:sz w:val="20"/>
          <w:szCs w:val="20"/>
        </w:rPr>
        <w:t>examine</w:t>
      </w:r>
      <w:r w:rsidR="00385247" w:rsidRPr="0023249E">
        <w:rPr>
          <w:rFonts w:asciiTheme="majorBidi" w:hAnsiTheme="majorBidi" w:cstheme="majorBidi"/>
          <w:sz w:val="20"/>
          <w:szCs w:val="20"/>
        </w:rPr>
        <w:t xml:space="preserve"> the effects of advertising on the consumer behavior in Resita (Romania). For empirical analysis, the study collected the sample from 336 people in Resita city. Findings of the study confirmed that advertisement played significant role to influence the consumer buying behavior.</w:t>
      </w:r>
    </w:p>
    <w:p w:rsidR="002941EB" w:rsidRPr="0023249E" w:rsidRDefault="00807B3E" w:rsidP="004B30E6">
      <w:pPr>
        <w:spacing w:after="0" w:line="240" w:lineRule="auto"/>
        <w:jc w:val="both"/>
        <w:rPr>
          <w:rFonts w:asciiTheme="majorBidi" w:hAnsiTheme="majorBidi" w:cstheme="majorBidi"/>
          <w:sz w:val="20"/>
          <w:szCs w:val="20"/>
        </w:rPr>
      </w:pPr>
      <w:r w:rsidRPr="00FB750C">
        <w:rPr>
          <w:rFonts w:asciiTheme="majorBidi" w:hAnsiTheme="majorBidi" w:cstheme="majorBidi"/>
          <w:color w:val="FF0000"/>
          <w:sz w:val="20"/>
          <w:szCs w:val="20"/>
        </w:rPr>
        <w:t xml:space="preserve"> [7]</w:t>
      </w:r>
      <w:r w:rsidR="002941EB" w:rsidRPr="00FB750C">
        <w:rPr>
          <w:rFonts w:asciiTheme="majorBidi" w:hAnsiTheme="majorBidi" w:cstheme="majorBidi"/>
          <w:color w:val="FF0000"/>
          <w:sz w:val="20"/>
          <w:szCs w:val="20"/>
        </w:rPr>
        <w:t xml:space="preserve"> </w:t>
      </w:r>
      <w:r w:rsidRPr="0023249E">
        <w:rPr>
          <w:rFonts w:asciiTheme="majorBidi" w:hAnsiTheme="majorBidi" w:cstheme="majorBidi"/>
          <w:sz w:val="20"/>
          <w:szCs w:val="20"/>
        </w:rPr>
        <w:t>Examined</w:t>
      </w:r>
      <w:r w:rsidR="002941EB" w:rsidRPr="0023249E">
        <w:rPr>
          <w:rFonts w:asciiTheme="majorBidi" w:hAnsiTheme="majorBidi" w:cstheme="majorBidi"/>
          <w:sz w:val="20"/>
          <w:szCs w:val="20"/>
        </w:rPr>
        <w:t xml:space="preserve"> how consumer behavior affected by advertisement. The study had been made on the 150 respondents on product of tooth paste of 5 types. The results of the study showed that there was significant effect of advertisement on the consumer behavior and income level of each consumer also matter on the purchase of expensive items and repetition of advertisement could not change the purchase decision.</w:t>
      </w:r>
    </w:p>
    <w:p w:rsidR="00994778" w:rsidRPr="0023249E" w:rsidRDefault="00807B3E" w:rsidP="004B30E6">
      <w:pPr>
        <w:spacing w:after="0" w:line="240" w:lineRule="auto"/>
        <w:jc w:val="both"/>
        <w:rPr>
          <w:rFonts w:asciiTheme="majorBidi" w:hAnsiTheme="majorBidi" w:cstheme="majorBidi"/>
          <w:sz w:val="20"/>
          <w:szCs w:val="20"/>
        </w:rPr>
      </w:pPr>
      <w:r w:rsidRPr="00FB750C">
        <w:rPr>
          <w:rFonts w:asciiTheme="majorBidi" w:hAnsiTheme="majorBidi" w:cstheme="majorBidi"/>
          <w:color w:val="FF0000"/>
          <w:sz w:val="20"/>
          <w:szCs w:val="20"/>
        </w:rPr>
        <w:t>[2]</w:t>
      </w:r>
      <w:r w:rsidR="00994778" w:rsidRPr="00FB750C">
        <w:rPr>
          <w:rFonts w:asciiTheme="majorBidi" w:hAnsiTheme="majorBidi" w:cstheme="majorBidi"/>
          <w:color w:val="FF0000"/>
          <w:sz w:val="20"/>
          <w:szCs w:val="20"/>
        </w:rPr>
        <w:t xml:space="preserve"> </w:t>
      </w:r>
      <w:r w:rsidRPr="0023249E">
        <w:rPr>
          <w:rFonts w:asciiTheme="majorBidi" w:hAnsiTheme="majorBidi" w:cstheme="majorBidi"/>
          <w:sz w:val="20"/>
          <w:szCs w:val="20"/>
        </w:rPr>
        <w:t>C</w:t>
      </w:r>
      <w:r w:rsidR="00994778" w:rsidRPr="0023249E">
        <w:rPr>
          <w:rFonts w:asciiTheme="majorBidi" w:hAnsiTheme="majorBidi" w:cstheme="majorBidi"/>
          <w:sz w:val="20"/>
          <w:szCs w:val="20"/>
        </w:rPr>
        <w:t>arried out a systematic study to see the effect of advertisement on consumer buying behavior. To conduct that study, the primary data was obtained from 200 people from Gujranwala via questionnaire. The results of the study declared that there is significant and positive association between the advertisement and consumer buying behavior. Positive influence of advertisement on consumer buying behavior had been confirmed. Study claimed a dynamic role played by advertising chiefly in behavior multiple regressions.</w:t>
      </w:r>
    </w:p>
    <w:p w:rsidR="00616035" w:rsidRPr="0023249E" w:rsidRDefault="00616035" w:rsidP="004B30E6">
      <w:pPr>
        <w:spacing w:after="0" w:line="240" w:lineRule="auto"/>
        <w:jc w:val="both"/>
        <w:rPr>
          <w:rFonts w:asciiTheme="majorBidi" w:hAnsiTheme="majorBidi" w:cstheme="majorBidi"/>
          <w:b/>
          <w:sz w:val="20"/>
          <w:szCs w:val="20"/>
        </w:rPr>
      </w:pPr>
      <w:r w:rsidRPr="0023249E">
        <w:rPr>
          <w:rFonts w:asciiTheme="majorBidi" w:hAnsiTheme="majorBidi" w:cstheme="majorBidi"/>
          <w:b/>
          <w:sz w:val="20"/>
          <w:szCs w:val="20"/>
        </w:rPr>
        <w:t>Emotional response</w:t>
      </w:r>
    </w:p>
    <w:p w:rsidR="00616035" w:rsidRPr="0023249E" w:rsidRDefault="00616035" w:rsidP="004B30E6">
      <w:pPr>
        <w:spacing w:after="0" w:line="240" w:lineRule="auto"/>
        <w:jc w:val="both"/>
        <w:rPr>
          <w:rFonts w:asciiTheme="majorBidi" w:hAnsiTheme="majorBidi" w:cstheme="majorBidi"/>
          <w:sz w:val="20"/>
          <w:szCs w:val="20"/>
        </w:rPr>
      </w:pPr>
      <w:r w:rsidRPr="0023249E">
        <w:rPr>
          <w:rFonts w:asciiTheme="majorBidi" w:hAnsiTheme="majorBidi" w:cstheme="majorBidi"/>
          <w:sz w:val="20"/>
          <w:szCs w:val="20"/>
        </w:rPr>
        <w:t>Advertising play an important role to develop understanding and collection of product. The attitude which is designed towards the advertisement proves helpful to influence the buyer’s behavior in the direction of the brand till their buying intent. The main objective of advertising is to develop the customer intention towards the advertisement and product till he buy it and at the end this positive behavior develop emotional response in consumer’s mind</w:t>
      </w:r>
      <w:r w:rsidR="005F63C2" w:rsidRPr="0023249E">
        <w:rPr>
          <w:rFonts w:asciiTheme="majorBidi" w:hAnsiTheme="majorBidi" w:cstheme="majorBidi"/>
          <w:sz w:val="20"/>
          <w:szCs w:val="20"/>
        </w:rPr>
        <w:t xml:space="preserve"> </w:t>
      </w:r>
      <w:r w:rsidR="00087243" w:rsidRPr="0023249E">
        <w:rPr>
          <w:rFonts w:asciiTheme="majorBidi" w:hAnsiTheme="majorBidi" w:cstheme="majorBidi"/>
          <w:sz w:val="20"/>
          <w:szCs w:val="20"/>
        </w:rPr>
        <w:t>[13</w:t>
      </w:r>
      <w:r w:rsidR="005F63C2" w:rsidRPr="0023249E">
        <w:rPr>
          <w:rFonts w:asciiTheme="majorBidi" w:hAnsiTheme="majorBidi" w:cstheme="majorBidi"/>
          <w:sz w:val="20"/>
          <w:szCs w:val="20"/>
        </w:rPr>
        <w:t>]</w:t>
      </w:r>
      <w:r w:rsidRPr="0023249E">
        <w:rPr>
          <w:rFonts w:asciiTheme="majorBidi" w:hAnsiTheme="majorBidi" w:cstheme="majorBidi"/>
          <w:sz w:val="20"/>
          <w:szCs w:val="20"/>
        </w:rPr>
        <w:t xml:space="preserve">. The traditional behavior theory of consumer postulates that attitude can be studies by consumer behavior when they purchase that product which they like. </w:t>
      </w:r>
      <w:r w:rsidR="000B4F76" w:rsidRPr="0023249E">
        <w:rPr>
          <w:rFonts w:asciiTheme="majorBidi" w:hAnsiTheme="majorBidi" w:cstheme="majorBidi"/>
          <w:sz w:val="20"/>
          <w:szCs w:val="20"/>
        </w:rPr>
        <w:t>[16</w:t>
      </w:r>
      <w:r w:rsidR="005F63C2" w:rsidRPr="0023249E">
        <w:rPr>
          <w:rFonts w:asciiTheme="majorBidi" w:hAnsiTheme="majorBidi" w:cstheme="majorBidi"/>
          <w:sz w:val="20"/>
          <w:szCs w:val="20"/>
        </w:rPr>
        <w:t>] Described</w:t>
      </w:r>
      <w:r w:rsidRPr="0023249E">
        <w:rPr>
          <w:rFonts w:asciiTheme="majorBidi" w:hAnsiTheme="majorBidi" w:cstheme="majorBidi"/>
          <w:sz w:val="20"/>
          <w:szCs w:val="20"/>
        </w:rPr>
        <w:t xml:space="preserve"> the behavior which is created by emotional response. They point out three factors which create this behavior:</w:t>
      </w:r>
    </w:p>
    <w:p w:rsidR="00616035" w:rsidRPr="0023249E" w:rsidRDefault="00616035" w:rsidP="004B30E6">
      <w:pPr>
        <w:spacing w:after="0" w:line="240" w:lineRule="auto"/>
        <w:jc w:val="both"/>
        <w:rPr>
          <w:rFonts w:asciiTheme="majorBidi" w:hAnsiTheme="majorBidi" w:cstheme="majorBidi"/>
          <w:iCs/>
          <w:sz w:val="20"/>
          <w:szCs w:val="20"/>
        </w:rPr>
      </w:pPr>
      <w:r w:rsidRPr="0023249E">
        <w:rPr>
          <w:rFonts w:asciiTheme="majorBidi" w:hAnsiTheme="majorBidi" w:cstheme="majorBidi"/>
          <w:i/>
          <w:iCs/>
          <w:sz w:val="20"/>
          <w:szCs w:val="20"/>
        </w:rPr>
        <w:t xml:space="preserve">Pleasure: </w:t>
      </w:r>
      <w:r w:rsidRPr="0023249E">
        <w:rPr>
          <w:rFonts w:asciiTheme="majorBidi" w:hAnsiTheme="majorBidi" w:cstheme="majorBidi"/>
          <w:iCs/>
          <w:sz w:val="20"/>
          <w:szCs w:val="20"/>
        </w:rPr>
        <w:t>pleasure is a situation in which a person feels happy in a particular situation.</w:t>
      </w:r>
    </w:p>
    <w:p w:rsidR="00616035" w:rsidRPr="0023249E" w:rsidRDefault="00616035" w:rsidP="004B30E6">
      <w:pPr>
        <w:spacing w:after="0" w:line="240" w:lineRule="auto"/>
        <w:jc w:val="both"/>
        <w:rPr>
          <w:rFonts w:asciiTheme="majorBidi" w:hAnsiTheme="majorBidi" w:cstheme="majorBidi"/>
          <w:sz w:val="20"/>
          <w:szCs w:val="20"/>
        </w:rPr>
      </w:pPr>
      <w:r w:rsidRPr="0023249E">
        <w:rPr>
          <w:rFonts w:asciiTheme="majorBidi" w:hAnsiTheme="majorBidi" w:cstheme="majorBidi"/>
          <w:i/>
          <w:iCs/>
          <w:sz w:val="20"/>
          <w:szCs w:val="20"/>
        </w:rPr>
        <w:t xml:space="preserve">Arousal: </w:t>
      </w:r>
      <w:r w:rsidRPr="0023249E">
        <w:rPr>
          <w:rFonts w:asciiTheme="majorBidi" w:hAnsiTheme="majorBidi" w:cstheme="majorBidi"/>
          <w:iCs/>
          <w:sz w:val="20"/>
          <w:szCs w:val="20"/>
        </w:rPr>
        <w:t xml:space="preserve">these are the feeling that differs from person to person in different situation </w:t>
      </w:r>
    </w:p>
    <w:p w:rsidR="00616035" w:rsidRPr="0023249E" w:rsidRDefault="00616035" w:rsidP="004B30E6">
      <w:pPr>
        <w:spacing w:after="0" w:line="240" w:lineRule="auto"/>
        <w:jc w:val="both"/>
        <w:rPr>
          <w:rFonts w:asciiTheme="majorBidi" w:hAnsiTheme="majorBidi" w:cstheme="majorBidi"/>
          <w:sz w:val="20"/>
          <w:szCs w:val="20"/>
        </w:rPr>
      </w:pPr>
      <w:r w:rsidRPr="0023249E">
        <w:rPr>
          <w:rFonts w:asciiTheme="majorBidi" w:hAnsiTheme="majorBidi" w:cstheme="majorBidi"/>
          <w:i/>
          <w:iCs/>
          <w:sz w:val="20"/>
          <w:szCs w:val="20"/>
        </w:rPr>
        <w:t>Dominance</w:t>
      </w:r>
      <w:r w:rsidRPr="0023249E">
        <w:rPr>
          <w:rFonts w:asciiTheme="majorBidi" w:hAnsiTheme="majorBidi" w:cstheme="majorBidi"/>
          <w:iCs/>
          <w:sz w:val="20"/>
          <w:szCs w:val="20"/>
        </w:rPr>
        <w:t xml:space="preserve">: </w:t>
      </w:r>
      <w:r w:rsidRPr="0023249E">
        <w:rPr>
          <w:rFonts w:asciiTheme="majorBidi" w:hAnsiTheme="majorBidi" w:cstheme="majorBidi"/>
          <w:sz w:val="20"/>
          <w:szCs w:val="20"/>
        </w:rPr>
        <w:t xml:space="preserve">these are the feeling of individual persons which are free to act in a specific condition. </w:t>
      </w:r>
    </w:p>
    <w:p w:rsidR="00171534" w:rsidRPr="0023249E" w:rsidRDefault="00171534" w:rsidP="004B30E6">
      <w:pPr>
        <w:spacing w:after="0" w:line="240" w:lineRule="auto"/>
        <w:jc w:val="both"/>
        <w:rPr>
          <w:rFonts w:asciiTheme="majorBidi" w:hAnsiTheme="majorBidi" w:cstheme="majorBidi"/>
          <w:sz w:val="20"/>
          <w:szCs w:val="20"/>
        </w:rPr>
      </w:pPr>
      <w:r w:rsidRPr="0023249E">
        <w:rPr>
          <w:rFonts w:asciiTheme="majorBidi" w:hAnsiTheme="majorBidi" w:cstheme="majorBidi"/>
          <w:i/>
          <w:sz w:val="20"/>
          <w:szCs w:val="20"/>
        </w:rPr>
        <w:t>Brand Recall:</w:t>
      </w:r>
      <w:r w:rsidRPr="0023249E">
        <w:rPr>
          <w:rFonts w:asciiTheme="majorBidi" w:hAnsiTheme="majorBidi" w:cstheme="majorBidi"/>
          <w:sz w:val="20"/>
          <w:szCs w:val="20"/>
        </w:rPr>
        <w:t xml:space="preserve"> these are the positive attitudes of the consumer towards ads or simply the ability of the consumer to recall the brand ad creates emotional response.</w:t>
      </w:r>
    </w:p>
    <w:p w:rsidR="005F63C2" w:rsidRPr="0023249E" w:rsidRDefault="00616035" w:rsidP="004B30E6">
      <w:pPr>
        <w:spacing w:after="0" w:line="240" w:lineRule="auto"/>
        <w:jc w:val="both"/>
        <w:rPr>
          <w:rFonts w:asciiTheme="majorBidi" w:hAnsiTheme="majorBidi" w:cstheme="majorBidi"/>
          <w:sz w:val="20"/>
          <w:szCs w:val="20"/>
        </w:rPr>
      </w:pPr>
      <w:r w:rsidRPr="0023249E">
        <w:rPr>
          <w:rFonts w:asciiTheme="majorBidi" w:hAnsiTheme="majorBidi" w:cstheme="majorBidi"/>
          <w:sz w:val="20"/>
          <w:szCs w:val="20"/>
        </w:rPr>
        <w:t xml:space="preserve">When an advertisement attracts the consumer to like a brand, then it eventually make a consumer willing to purchase </w:t>
      </w:r>
      <w:r w:rsidR="005F63C2" w:rsidRPr="0023249E">
        <w:rPr>
          <w:rFonts w:asciiTheme="majorBidi" w:hAnsiTheme="majorBidi" w:cstheme="majorBidi"/>
          <w:sz w:val="20"/>
          <w:szCs w:val="20"/>
        </w:rPr>
        <w:t>it</w:t>
      </w:r>
      <w:r w:rsidR="007F060C" w:rsidRPr="0023249E">
        <w:rPr>
          <w:rFonts w:asciiTheme="majorBidi" w:hAnsiTheme="majorBidi" w:cstheme="majorBidi"/>
          <w:sz w:val="20"/>
          <w:szCs w:val="20"/>
        </w:rPr>
        <w:t xml:space="preserve"> [13</w:t>
      </w:r>
      <w:r w:rsidR="005F63C2" w:rsidRPr="0023249E">
        <w:rPr>
          <w:rFonts w:asciiTheme="majorBidi" w:hAnsiTheme="majorBidi" w:cstheme="majorBidi"/>
          <w:sz w:val="20"/>
          <w:szCs w:val="20"/>
        </w:rPr>
        <w:t>]</w:t>
      </w:r>
      <w:r w:rsidRPr="0023249E">
        <w:rPr>
          <w:rFonts w:asciiTheme="majorBidi" w:hAnsiTheme="majorBidi" w:cstheme="majorBidi"/>
          <w:sz w:val="20"/>
          <w:szCs w:val="20"/>
        </w:rPr>
        <w:t>. T</w:t>
      </w:r>
      <w:bookmarkStart w:id="0" w:name="_GoBack"/>
      <w:bookmarkEnd w:id="0"/>
      <w:r w:rsidRPr="0023249E">
        <w:rPr>
          <w:rFonts w:asciiTheme="majorBidi" w:hAnsiTheme="majorBidi" w:cstheme="majorBidi"/>
          <w:sz w:val="20"/>
          <w:szCs w:val="20"/>
        </w:rPr>
        <w:t xml:space="preserve">he purpose of consumer buying behavior is to investigate those factors that impact consumer to behave in a specific way in different </w:t>
      </w:r>
      <w:r w:rsidR="003D0BAF" w:rsidRPr="0023249E">
        <w:rPr>
          <w:rFonts w:asciiTheme="majorBidi" w:hAnsiTheme="majorBidi" w:cstheme="majorBidi"/>
          <w:sz w:val="20"/>
          <w:szCs w:val="20"/>
        </w:rPr>
        <w:t>situation [</w:t>
      </w:r>
      <w:r w:rsidR="00087243" w:rsidRPr="0023249E">
        <w:rPr>
          <w:rFonts w:asciiTheme="majorBidi" w:hAnsiTheme="majorBidi" w:cstheme="majorBidi"/>
          <w:sz w:val="20"/>
          <w:szCs w:val="20"/>
        </w:rPr>
        <w:t>14</w:t>
      </w:r>
      <w:r w:rsidR="003D0BAF" w:rsidRPr="0023249E">
        <w:rPr>
          <w:rFonts w:asciiTheme="majorBidi" w:hAnsiTheme="majorBidi" w:cstheme="majorBidi"/>
          <w:sz w:val="20"/>
          <w:szCs w:val="20"/>
        </w:rPr>
        <w:t>]</w:t>
      </w:r>
      <w:r w:rsidRPr="0023249E">
        <w:rPr>
          <w:rFonts w:asciiTheme="majorBidi" w:hAnsiTheme="majorBidi" w:cstheme="majorBidi"/>
          <w:sz w:val="20"/>
          <w:szCs w:val="20"/>
        </w:rPr>
        <w:t xml:space="preserve">. The other factor of </w:t>
      </w:r>
    </w:p>
    <w:p w:rsidR="00616035" w:rsidRPr="0023249E" w:rsidRDefault="004D208A" w:rsidP="004B30E6">
      <w:pPr>
        <w:spacing w:after="0" w:line="240" w:lineRule="auto"/>
        <w:jc w:val="both"/>
        <w:rPr>
          <w:rFonts w:asciiTheme="majorBidi" w:hAnsiTheme="majorBidi" w:cstheme="majorBidi"/>
          <w:sz w:val="20"/>
          <w:szCs w:val="20"/>
        </w:rPr>
      </w:pPr>
      <w:r w:rsidRPr="0023249E">
        <w:rPr>
          <w:rFonts w:asciiTheme="majorBidi" w:hAnsiTheme="majorBidi" w:cstheme="majorBidi"/>
          <w:sz w:val="20"/>
          <w:szCs w:val="20"/>
        </w:rPr>
        <w:t>Significant</w:t>
      </w:r>
      <w:r w:rsidR="00616035" w:rsidRPr="0023249E">
        <w:rPr>
          <w:rFonts w:asciiTheme="majorBidi" w:hAnsiTheme="majorBidi" w:cstheme="majorBidi"/>
          <w:sz w:val="20"/>
          <w:szCs w:val="20"/>
        </w:rPr>
        <w:t xml:space="preserve"> advertisement that develops emotional response is the customer capability to remember the product brand ad </w:t>
      </w:r>
      <w:r w:rsidR="007F060C" w:rsidRPr="0023249E">
        <w:rPr>
          <w:rFonts w:asciiTheme="majorBidi" w:hAnsiTheme="majorBidi" w:cstheme="majorBidi"/>
          <w:sz w:val="20"/>
          <w:szCs w:val="20"/>
        </w:rPr>
        <w:t>[13</w:t>
      </w:r>
      <w:r w:rsidR="003D0BAF" w:rsidRPr="0023249E">
        <w:rPr>
          <w:rFonts w:asciiTheme="majorBidi" w:hAnsiTheme="majorBidi" w:cstheme="majorBidi"/>
          <w:sz w:val="20"/>
          <w:szCs w:val="20"/>
        </w:rPr>
        <w:t>]</w:t>
      </w:r>
      <w:r w:rsidR="00616035" w:rsidRPr="0023249E">
        <w:rPr>
          <w:rFonts w:asciiTheme="majorBidi" w:hAnsiTheme="majorBidi" w:cstheme="majorBidi"/>
          <w:sz w:val="20"/>
          <w:szCs w:val="20"/>
        </w:rPr>
        <w:t>. This brand consciousness prove helpful in certifying the remember ad, which has the competitive benefit over those brands that are not remember certainly. So it is necessary to have an ability to recall ad</w:t>
      </w:r>
      <w:r w:rsidR="003D0BAF" w:rsidRPr="0023249E">
        <w:rPr>
          <w:rFonts w:asciiTheme="majorBidi" w:hAnsiTheme="majorBidi" w:cstheme="majorBidi"/>
          <w:sz w:val="20"/>
          <w:szCs w:val="20"/>
        </w:rPr>
        <w:t xml:space="preserve"> </w:t>
      </w:r>
      <w:r w:rsidR="007F060C" w:rsidRPr="0023249E">
        <w:rPr>
          <w:rFonts w:asciiTheme="majorBidi" w:hAnsiTheme="majorBidi" w:cstheme="majorBidi"/>
          <w:sz w:val="20"/>
          <w:szCs w:val="20"/>
        </w:rPr>
        <w:t>[13</w:t>
      </w:r>
      <w:r w:rsidR="003D0BAF" w:rsidRPr="0023249E">
        <w:rPr>
          <w:rFonts w:asciiTheme="majorBidi" w:hAnsiTheme="majorBidi" w:cstheme="majorBidi"/>
          <w:sz w:val="20"/>
          <w:szCs w:val="20"/>
        </w:rPr>
        <w:t>]</w:t>
      </w:r>
      <w:r w:rsidR="00616035" w:rsidRPr="0023249E">
        <w:rPr>
          <w:rFonts w:asciiTheme="majorBidi" w:hAnsiTheme="majorBidi" w:cstheme="majorBidi"/>
          <w:sz w:val="20"/>
          <w:szCs w:val="20"/>
        </w:rPr>
        <w:t xml:space="preserve">. As emotional advertising is known as most significant tools, so that consumer finally gives emotional response to that </w:t>
      </w:r>
      <w:r w:rsidR="003D0BAF" w:rsidRPr="0023249E">
        <w:rPr>
          <w:rFonts w:asciiTheme="majorBidi" w:hAnsiTheme="majorBidi" w:cstheme="majorBidi"/>
          <w:sz w:val="20"/>
          <w:szCs w:val="20"/>
        </w:rPr>
        <w:t>brand</w:t>
      </w:r>
      <w:r w:rsidR="008C0AA8" w:rsidRPr="0023249E">
        <w:rPr>
          <w:rFonts w:asciiTheme="majorBidi" w:hAnsiTheme="majorBidi" w:cstheme="majorBidi"/>
          <w:sz w:val="20"/>
          <w:szCs w:val="20"/>
        </w:rPr>
        <w:t xml:space="preserve"> [15</w:t>
      </w:r>
      <w:r w:rsidR="003D0BAF" w:rsidRPr="0023249E">
        <w:rPr>
          <w:rFonts w:asciiTheme="majorBidi" w:hAnsiTheme="majorBidi" w:cstheme="majorBidi"/>
          <w:sz w:val="20"/>
          <w:szCs w:val="20"/>
        </w:rPr>
        <w:t xml:space="preserve">]. </w:t>
      </w:r>
      <w:r w:rsidR="00616035" w:rsidRPr="0023249E">
        <w:rPr>
          <w:rFonts w:asciiTheme="majorBidi" w:hAnsiTheme="majorBidi" w:cstheme="majorBidi"/>
          <w:sz w:val="20"/>
          <w:szCs w:val="20"/>
        </w:rPr>
        <w:t>By keeping in view the above mentioned arguments, following is the hypothesis of this study regarding emotional response:</w:t>
      </w:r>
    </w:p>
    <w:p w:rsidR="00616035" w:rsidRPr="0023249E" w:rsidRDefault="00616035" w:rsidP="004B30E6">
      <w:pPr>
        <w:spacing w:after="0" w:line="240" w:lineRule="auto"/>
        <w:jc w:val="both"/>
        <w:rPr>
          <w:rFonts w:asciiTheme="majorBidi" w:hAnsiTheme="majorBidi" w:cstheme="majorBidi"/>
          <w:bCs/>
          <w:sz w:val="20"/>
          <w:szCs w:val="20"/>
        </w:rPr>
      </w:pPr>
      <w:r w:rsidRPr="0023249E">
        <w:rPr>
          <w:rFonts w:asciiTheme="majorBidi" w:hAnsiTheme="majorBidi" w:cstheme="majorBidi"/>
          <w:b/>
          <w:bCs/>
          <w:sz w:val="20"/>
          <w:szCs w:val="20"/>
        </w:rPr>
        <w:t>H</w:t>
      </w:r>
      <w:r w:rsidRPr="0023249E">
        <w:rPr>
          <w:rFonts w:asciiTheme="majorBidi" w:hAnsiTheme="majorBidi" w:cstheme="majorBidi"/>
          <w:b/>
          <w:bCs/>
          <w:sz w:val="20"/>
          <w:szCs w:val="20"/>
          <w:vertAlign w:val="subscript"/>
        </w:rPr>
        <w:t>1</w:t>
      </w:r>
      <w:r w:rsidRPr="0023249E">
        <w:rPr>
          <w:rFonts w:asciiTheme="majorBidi" w:hAnsiTheme="majorBidi" w:cstheme="majorBidi"/>
          <w:b/>
          <w:bCs/>
          <w:sz w:val="20"/>
          <w:szCs w:val="20"/>
        </w:rPr>
        <w:t>:</w:t>
      </w:r>
      <w:r w:rsidRPr="0023249E">
        <w:rPr>
          <w:rFonts w:asciiTheme="majorBidi" w:hAnsiTheme="majorBidi" w:cstheme="majorBidi"/>
          <w:bCs/>
          <w:sz w:val="20"/>
          <w:szCs w:val="20"/>
        </w:rPr>
        <w:t xml:space="preserve"> There is a significant relationship between emotional response and consumer buying behavior.</w:t>
      </w:r>
    </w:p>
    <w:p w:rsidR="00D408B8" w:rsidRPr="0023249E" w:rsidRDefault="00D408B8" w:rsidP="004B30E6">
      <w:pPr>
        <w:spacing w:after="0" w:line="240" w:lineRule="auto"/>
        <w:jc w:val="both"/>
        <w:rPr>
          <w:rFonts w:asciiTheme="majorBidi" w:hAnsiTheme="majorBidi" w:cstheme="majorBidi"/>
          <w:sz w:val="20"/>
          <w:szCs w:val="20"/>
        </w:rPr>
      </w:pPr>
    </w:p>
    <w:p w:rsidR="00D9658D" w:rsidRPr="004B30E6" w:rsidRDefault="00D9658D" w:rsidP="004B30E6">
      <w:pPr>
        <w:spacing w:after="0" w:line="240" w:lineRule="auto"/>
        <w:jc w:val="both"/>
        <w:rPr>
          <w:rFonts w:asciiTheme="majorBidi" w:hAnsiTheme="majorBidi" w:cstheme="majorBidi"/>
          <w:b/>
          <w:bCs/>
          <w:sz w:val="20"/>
          <w:szCs w:val="20"/>
        </w:rPr>
      </w:pPr>
      <w:r w:rsidRPr="004B30E6">
        <w:rPr>
          <w:rFonts w:asciiTheme="majorBidi" w:hAnsiTheme="majorBidi" w:cstheme="majorBidi"/>
          <w:b/>
          <w:bCs/>
          <w:sz w:val="20"/>
          <w:szCs w:val="20"/>
        </w:rPr>
        <w:t>Environmental Response</w:t>
      </w:r>
    </w:p>
    <w:p w:rsidR="00231EA9" w:rsidRPr="004B30E6" w:rsidRDefault="00C96812" w:rsidP="004B30E6">
      <w:pPr>
        <w:spacing w:after="0" w:line="240" w:lineRule="auto"/>
        <w:jc w:val="both"/>
        <w:rPr>
          <w:rFonts w:asciiTheme="majorBidi" w:hAnsiTheme="majorBidi" w:cstheme="majorBidi"/>
          <w:bCs/>
          <w:sz w:val="20"/>
          <w:szCs w:val="20"/>
        </w:rPr>
      </w:pPr>
      <w:r w:rsidRPr="00DC711B">
        <w:rPr>
          <w:rFonts w:asciiTheme="majorBidi" w:hAnsiTheme="majorBidi" w:cstheme="majorBidi"/>
          <w:sz w:val="20"/>
          <w:szCs w:val="20"/>
        </w:rPr>
        <w:t>[</w:t>
      </w:r>
      <w:r w:rsidR="00C657FB" w:rsidRPr="00DC711B">
        <w:rPr>
          <w:rFonts w:asciiTheme="majorBidi" w:hAnsiTheme="majorBidi" w:cstheme="majorBidi"/>
          <w:sz w:val="20"/>
          <w:szCs w:val="20"/>
        </w:rPr>
        <w:t>17</w:t>
      </w:r>
      <w:r w:rsidR="000125E2" w:rsidRPr="00DC711B">
        <w:rPr>
          <w:rFonts w:asciiTheme="majorBidi" w:hAnsiTheme="majorBidi" w:cstheme="majorBidi"/>
          <w:sz w:val="20"/>
          <w:szCs w:val="20"/>
        </w:rPr>
        <w:t>]</w:t>
      </w:r>
      <w:r w:rsidR="000125E2">
        <w:rPr>
          <w:rFonts w:asciiTheme="majorBidi" w:hAnsiTheme="majorBidi" w:cstheme="majorBidi"/>
          <w:sz w:val="20"/>
          <w:szCs w:val="20"/>
        </w:rPr>
        <w:t xml:space="preserve"> </w:t>
      </w:r>
      <w:r w:rsidR="000125E2" w:rsidRPr="004B30E6">
        <w:rPr>
          <w:rFonts w:asciiTheme="majorBidi" w:hAnsiTheme="majorBidi" w:cstheme="majorBidi"/>
          <w:bCs/>
          <w:sz w:val="20"/>
          <w:szCs w:val="20"/>
        </w:rPr>
        <w:t>Defined</w:t>
      </w:r>
      <w:r w:rsidR="00D9658D" w:rsidRPr="004B30E6">
        <w:rPr>
          <w:rFonts w:asciiTheme="majorBidi" w:hAnsiTheme="majorBidi" w:cstheme="majorBidi"/>
          <w:bCs/>
          <w:sz w:val="20"/>
          <w:szCs w:val="20"/>
        </w:rPr>
        <w:t xml:space="preserve"> environmental response based on conviction and norms which are formed through one’s perception which should be taken as his or her opinion instead of an attitude. Environmental response might one of affecting factors of buying beha</w:t>
      </w:r>
      <w:r w:rsidR="00751A1A">
        <w:rPr>
          <w:rFonts w:asciiTheme="majorBidi" w:hAnsiTheme="majorBidi" w:cstheme="majorBidi"/>
          <w:bCs/>
          <w:sz w:val="20"/>
          <w:szCs w:val="20"/>
        </w:rPr>
        <w:t>viors of consumers</w:t>
      </w:r>
      <w:r w:rsidR="00D9658D" w:rsidRPr="004B30E6">
        <w:rPr>
          <w:rFonts w:asciiTheme="majorBidi" w:hAnsiTheme="majorBidi" w:cstheme="majorBidi"/>
          <w:bCs/>
          <w:sz w:val="20"/>
          <w:szCs w:val="20"/>
        </w:rPr>
        <w:t xml:space="preserve">. </w:t>
      </w:r>
      <w:r w:rsidR="0098714F" w:rsidRPr="004B30E6">
        <w:rPr>
          <w:rFonts w:asciiTheme="majorBidi" w:hAnsiTheme="majorBidi" w:cstheme="majorBidi"/>
          <w:bCs/>
          <w:sz w:val="20"/>
          <w:szCs w:val="20"/>
        </w:rPr>
        <w:t>Environmental factors would have an effect on the consumer buying behavior</w:t>
      </w:r>
      <w:r w:rsidR="00751A1A">
        <w:rPr>
          <w:rFonts w:asciiTheme="majorBidi" w:hAnsiTheme="majorBidi" w:cstheme="majorBidi"/>
          <w:bCs/>
          <w:sz w:val="20"/>
          <w:szCs w:val="20"/>
        </w:rPr>
        <w:t xml:space="preserve"> </w:t>
      </w:r>
      <w:r w:rsidR="00751A1A">
        <w:rPr>
          <w:rFonts w:ascii="TimesNewRomanPSMT" w:hAnsi="TimesNewRomanPSMT" w:cs="TimesNewRomanPSMT"/>
          <w:sz w:val="20"/>
          <w:szCs w:val="20"/>
        </w:rPr>
        <w:t>[8]</w:t>
      </w:r>
      <w:r w:rsidR="0098714F" w:rsidRPr="004B30E6">
        <w:rPr>
          <w:rFonts w:asciiTheme="majorBidi" w:hAnsiTheme="majorBidi" w:cstheme="majorBidi"/>
          <w:bCs/>
          <w:sz w:val="20"/>
          <w:szCs w:val="20"/>
        </w:rPr>
        <w:t xml:space="preserve">. </w:t>
      </w:r>
    </w:p>
    <w:p w:rsidR="00A21274" w:rsidRPr="004B30E6" w:rsidRDefault="00231EA9" w:rsidP="004B30E6">
      <w:pPr>
        <w:spacing w:after="0" w:line="240" w:lineRule="auto"/>
        <w:jc w:val="both"/>
        <w:rPr>
          <w:rFonts w:asciiTheme="majorBidi" w:hAnsiTheme="majorBidi" w:cstheme="majorBidi"/>
          <w:bCs/>
          <w:color w:val="000000" w:themeColor="text1"/>
          <w:sz w:val="20"/>
          <w:szCs w:val="20"/>
        </w:rPr>
      </w:pPr>
      <w:r w:rsidRPr="004B30E6">
        <w:rPr>
          <w:rFonts w:asciiTheme="majorBidi" w:hAnsiTheme="majorBidi" w:cstheme="majorBidi"/>
          <w:bCs/>
          <w:i/>
          <w:color w:val="000000" w:themeColor="text1"/>
          <w:sz w:val="20"/>
          <w:szCs w:val="20"/>
        </w:rPr>
        <w:t>Sense Modalities</w:t>
      </w:r>
      <w:r w:rsidRPr="004B30E6">
        <w:rPr>
          <w:rFonts w:asciiTheme="majorBidi" w:hAnsiTheme="majorBidi" w:cstheme="majorBidi"/>
          <w:bCs/>
          <w:color w:val="000000" w:themeColor="text1"/>
          <w:sz w:val="20"/>
          <w:szCs w:val="20"/>
        </w:rPr>
        <w:t xml:space="preserve">: </w:t>
      </w:r>
      <w:r w:rsidR="00A21274" w:rsidRPr="004B30E6">
        <w:rPr>
          <w:rFonts w:asciiTheme="majorBidi" w:hAnsiTheme="majorBidi" w:cstheme="majorBidi"/>
          <w:bCs/>
          <w:color w:val="000000" w:themeColor="text1"/>
          <w:sz w:val="20"/>
          <w:szCs w:val="20"/>
        </w:rPr>
        <w:t>these are the sights, sound and touch that might affect the experience of the consumer</w:t>
      </w:r>
    </w:p>
    <w:p w:rsidR="00A21274" w:rsidRPr="004B30E6" w:rsidRDefault="00A21274" w:rsidP="004B30E6">
      <w:pPr>
        <w:spacing w:after="0" w:line="240" w:lineRule="auto"/>
        <w:jc w:val="both"/>
        <w:rPr>
          <w:rFonts w:asciiTheme="majorBidi" w:hAnsiTheme="majorBidi" w:cstheme="majorBidi"/>
          <w:bCs/>
          <w:color w:val="000000" w:themeColor="text1"/>
          <w:sz w:val="20"/>
          <w:szCs w:val="20"/>
        </w:rPr>
      </w:pPr>
      <w:r w:rsidRPr="004B30E6">
        <w:rPr>
          <w:rFonts w:asciiTheme="majorBidi" w:hAnsiTheme="majorBidi" w:cstheme="majorBidi"/>
          <w:bCs/>
          <w:i/>
          <w:color w:val="000000" w:themeColor="text1"/>
          <w:sz w:val="20"/>
          <w:szCs w:val="20"/>
        </w:rPr>
        <w:t>Information Rates</w:t>
      </w:r>
      <w:r w:rsidRPr="004B30E6">
        <w:rPr>
          <w:rFonts w:asciiTheme="majorBidi" w:hAnsiTheme="majorBidi" w:cstheme="majorBidi"/>
          <w:bCs/>
          <w:color w:val="000000" w:themeColor="text1"/>
          <w:sz w:val="20"/>
          <w:szCs w:val="20"/>
        </w:rPr>
        <w:t xml:space="preserve">: the rate of information gained from advertisement might </w:t>
      </w:r>
      <w:r w:rsidR="000125E2" w:rsidRPr="004B30E6">
        <w:rPr>
          <w:rFonts w:asciiTheme="majorBidi" w:hAnsiTheme="majorBidi" w:cstheme="majorBidi"/>
          <w:bCs/>
          <w:color w:val="000000" w:themeColor="text1"/>
          <w:sz w:val="20"/>
          <w:szCs w:val="20"/>
        </w:rPr>
        <w:t>affect</w:t>
      </w:r>
      <w:r w:rsidRPr="004B30E6">
        <w:rPr>
          <w:rFonts w:asciiTheme="majorBidi" w:hAnsiTheme="majorBidi" w:cstheme="majorBidi"/>
          <w:bCs/>
          <w:color w:val="000000" w:themeColor="text1"/>
          <w:sz w:val="20"/>
          <w:szCs w:val="20"/>
        </w:rPr>
        <w:t xml:space="preserve"> the consumer’s decision of buying. </w:t>
      </w:r>
    </w:p>
    <w:p w:rsidR="00D9658D" w:rsidRPr="004B30E6" w:rsidRDefault="000125E2" w:rsidP="004B30E6">
      <w:pPr>
        <w:spacing w:after="0" w:line="240" w:lineRule="auto"/>
        <w:jc w:val="both"/>
        <w:rPr>
          <w:rFonts w:asciiTheme="majorBidi" w:hAnsiTheme="majorBidi" w:cstheme="majorBidi"/>
          <w:bCs/>
          <w:color w:val="000000" w:themeColor="text1"/>
          <w:sz w:val="20"/>
          <w:szCs w:val="20"/>
        </w:rPr>
      </w:pPr>
      <w:r w:rsidRPr="00FB750C">
        <w:rPr>
          <w:rFonts w:asciiTheme="majorBidi" w:hAnsiTheme="majorBidi" w:cstheme="majorBidi"/>
          <w:bCs/>
          <w:color w:val="FF0000"/>
          <w:sz w:val="20"/>
          <w:szCs w:val="20"/>
        </w:rPr>
        <w:t xml:space="preserve"> </w:t>
      </w:r>
      <w:r w:rsidRPr="00FB750C">
        <w:rPr>
          <w:rFonts w:asciiTheme="majorBidi" w:hAnsiTheme="majorBidi" w:cstheme="majorBidi"/>
          <w:color w:val="FF0000"/>
          <w:sz w:val="20"/>
          <w:szCs w:val="20"/>
        </w:rPr>
        <w:t xml:space="preserve">[17] </w:t>
      </w:r>
      <w:r w:rsidR="00020941" w:rsidRPr="0023249E">
        <w:rPr>
          <w:rFonts w:asciiTheme="majorBidi" w:hAnsiTheme="majorBidi" w:cstheme="majorBidi"/>
          <w:bCs/>
          <w:color w:val="000000" w:themeColor="text1"/>
          <w:sz w:val="20"/>
          <w:szCs w:val="20"/>
        </w:rPr>
        <w:t>Anticipated</w:t>
      </w:r>
      <w:r w:rsidR="00D9658D" w:rsidRPr="0023249E">
        <w:rPr>
          <w:rFonts w:asciiTheme="majorBidi" w:hAnsiTheme="majorBidi" w:cstheme="majorBidi"/>
          <w:bCs/>
          <w:color w:val="000000" w:themeColor="text1"/>
          <w:sz w:val="20"/>
          <w:szCs w:val="20"/>
        </w:rPr>
        <w:t xml:space="preserve"> that environment imparted a consumer certain type of experience, which might act as promotional and selling techniques.</w:t>
      </w:r>
      <w:r w:rsidR="00B45534" w:rsidRPr="0023249E">
        <w:rPr>
          <w:rFonts w:asciiTheme="majorBidi" w:hAnsiTheme="majorBidi" w:cstheme="majorBidi"/>
          <w:bCs/>
          <w:color w:val="000000" w:themeColor="text1"/>
          <w:sz w:val="20"/>
          <w:szCs w:val="20"/>
        </w:rPr>
        <w:t xml:space="preserve"> </w:t>
      </w:r>
      <w:r w:rsidR="00C657FB" w:rsidRPr="0023249E">
        <w:rPr>
          <w:rFonts w:asciiTheme="majorBidi" w:hAnsiTheme="majorBidi" w:cstheme="majorBidi"/>
          <w:sz w:val="20"/>
          <w:szCs w:val="20"/>
        </w:rPr>
        <w:t>[18</w:t>
      </w:r>
      <w:r w:rsidR="00B45534" w:rsidRPr="0023249E">
        <w:rPr>
          <w:rFonts w:asciiTheme="majorBidi" w:hAnsiTheme="majorBidi" w:cstheme="majorBidi"/>
          <w:sz w:val="20"/>
          <w:szCs w:val="20"/>
        </w:rPr>
        <w:t>]</w:t>
      </w:r>
      <w:r w:rsidR="00D9658D" w:rsidRPr="0023249E">
        <w:rPr>
          <w:rFonts w:asciiTheme="majorBidi" w:hAnsiTheme="majorBidi" w:cstheme="majorBidi"/>
          <w:bCs/>
          <w:color w:val="000000" w:themeColor="text1"/>
          <w:sz w:val="20"/>
          <w:szCs w:val="20"/>
        </w:rPr>
        <w:t xml:space="preserve"> </w:t>
      </w:r>
      <w:r w:rsidR="00020941" w:rsidRPr="0023249E">
        <w:rPr>
          <w:rFonts w:asciiTheme="majorBidi" w:hAnsiTheme="majorBidi" w:cstheme="majorBidi"/>
          <w:bCs/>
          <w:color w:val="000000" w:themeColor="text1"/>
          <w:sz w:val="20"/>
          <w:szCs w:val="20"/>
        </w:rPr>
        <w:t>Conducted</w:t>
      </w:r>
      <w:r w:rsidR="00D9658D" w:rsidRPr="0023249E">
        <w:rPr>
          <w:rFonts w:asciiTheme="majorBidi" w:hAnsiTheme="majorBidi" w:cstheme="majorBidi"/>
          <w:bCs/>
          <w:color w:val="000000" w:themeColor="text1"/>
          <w:sz w:val="20"/>
          <w:szCs w:val="20"/>
        </w:rPr>
        <w:t xml:space="preserve"> a marketing research to illustrate the influence of different emotional state at the purchasing point. </w:t>
      </w:r>
      <w:r w:rsidR="00D9658D" w:rsidRPr="0023249E">
        <w:rPr>
          <w:rFonts w:asciiTheme="majorBidi" w:hAnsiTheme="majorBidi" w:cstheme="majorBidi"/>
          <w:color w:val="000000" w:themeColor="text1"/>
          <w:sz w:val="20"/>
          <w:szCs w:val="20"/>
        </w:rPr>
        <w:t xml:space="preserve">The shopper indulges in the purchase intent process when s/he cannot make a decision of what to buy </w:t>
      </w:r>
      <w:r w:rsidR="00087243" w:rsidRPr="0023249E">
        <w:rPr>
          <w:rFonts w:asciiTheme="majorBidi" w:hAnsiTheme="majorBidi" w:cstheme="majorBidi"/>
          <w:sz w:val="20"/>
          <w:szCs w:val="20"/>
        </w:rPr>
        <w:t>[13</w:t>
      </w:r>
      <w:r w:rsidR="00020941" w:rsidRPr="0023249E">
        <w:rPr>
          <w:rFonts w:asciiTheme="majorBidi" w:hAnsiTheme="majorBidi" w:cstheme="majorBidi"/>
          <w:sz w:val="20"/>
          <w:szCs w:val="20"/>
        </w:rPr>
        <w:t>]</w:t>
      </w:r>
      <w:r w:rsidR="00D9658D" w:rsidRPr="0023249E">
        <w:rPr>
          <w:rFonts w:asciiTheme="majorBidi" w:hAnsiTheme="majorBidi" w:cstheme="majorBidi"/>
          <w:bCs/>
          <w:color w:val="000000" w:themeColor="text1"/>
          <w:sz w:val="20"/>
          <w:szCs w:val="20"/>
        </w:rPr>
        <w:t>. Purchase intent is that phenomenon in which a shopper makes unintentional and unplanned purchasing</w:t>
      </w:r>
      <w:r w:rsidR="00020941" w:rsidRPr="0023249E">
        <w:rPr>
          <w:rFonts w:asciiTheme="majorBidi" w:hAnsiTheme="majorBidi" w:cstheme="majorBidi"/>
          <w:bCs/>
          <w:color w:val="000000" w:themeColor="text1"/>
          <w:sz w:val="20"/>
          <w:szCs w:val="20"/>
        </w:rPr>
        <w:t xml:space="preserve"> </w:t>
      </w:r>
      <w:r w:rsidR="00020941" w:rsidRPr="0023249E">
        <w:rPr>
          <w:rFonts w:asciiTheme="majorBidi" w:hAnsiTheme="majorBidi" w:cstheme="majorBidi"/>
          <w:sz w:val="20"/>
          <w:szCs w:val="20"/>
        </w:rPr>
        <w:t>[17]</w:t>
      </w:r>
      <w:r w:rsidR="00D9658D" w:rsidRPr="0023249E">
        <w:rPr>
          <w:rFonts w:asciiTheme="majorBidi" w:hAnsiTheme="majorBidi" w:cstheme="majorBidi"/>
          <w:bCs/>
          <w:color w:val="000000" w:themeColor="text1"/>
          <w:sz w:val="20"/>
          <w:szCs w:val="20"/>
        </w:rPr>
        <w:t xml:space="preserve">. In such process, consumer gets the information for purchase decision from the retail store. Sense modalities and information rates are two of many environmental factors that might have influence on buying behavior of consumer. Sense modalities can have an effect on user’s experience such as sound, touch and </w:t>
      </w:r>
      <w:r w:rsidR="007F060C" w:rsidRPr="0023249E">
        <w:rPr>
          <w:rFonts w:asciiTheme="majorBidi" w:hAnsiTheme="majorBidi" w:cstheme="majorBidi"/>
          <w:bCs/>
          <w:color w:val="000000" w:themeColor="text1"/>
          <w:sz w:val="20"/>
          <w:szCs w:val="20"/>
        </w:rPr>
        <w:t>sight</w:t>
      </w:r>
      <w:r w:rsidR="007F060C" w:rsidRPr="0023249E">
        <w:rPr>
          <w:rFonts w:asciiTheme="majorBidi" w:hAnsiTheme="majorBidi" w:cstheme="majorBidi"/>
          <w:sz w:val="20"/>
          <w:szCs w:val="20"/>
        </w:rPr>
        <w:t xml:space="preserve"> [12]</w:t>
      </w:r>
      <w:r w:rsidR="00D9658D" w:rsidRPr="0023249E">
        <w:rPr>
          <w:rFonts w:asciiTheme="majorBidi" w:hAnsiTheme="majorBidi" w:cstheme="majorBidi"/>
          <w:bCs/>
          <w:color w:val="000000" w:themeColor="text1"/>
          <w:sz w:val="20"/>
          <w:szCs w:val="20"/>
        </w:rPr>
        <w:t xml:space="preserve">. At the same, information rate can also have an impact on the rate of information that users gain from advertisement. Therefore, advertisement song, picture, characters and video are strongly correlated </w:t>
      </w:r>
      <w:r w:rsidR="00020941" w:rsidRPr="0023249E">
        <w:rPr>
          <w:rFonts w:asciiTheme="majorBidi" w:hAnsiTheme="majorBidi" w:cstheme="majorBidi"/>
          <w:sz w:val="20"/>
          <w:szCs w:val="20"/>
        </w:rPr>
        <w:t>[9]</w:t>
      </w:r>
      <w:r w:rsidR="00D9658D" w:rsidRPr="0023249E">
        <w:rPr>
          <w:rFonts w:asciiTheme="majorBidi" w:hAnsiTheme="majorBidi" w:cstheme="majorBidi"/>
          <w:bCs/>
          <w:color w:val="000000" w:themeColor="text1"/>
          <w:sz w:val="20"/>
          <w:szCs w:val="20"/>
        </w:rPr>
        <w:t>. In the light of above literature, following is the research hypothesis regarding environmental</w:t>
      </w:r>
      <w:r w:rsidR="00D9658D" w:rsidRPr="004B30E6">
        <w:rPr>
          <w:rFonts w:asciiTheme="majorBidi" w:hAnsiTheme="majorBidi" w:cstheme="majorBidi"/>
          <w:bCs/>
          <w:color w:val="000000" w:themeColor="text1"/>
          <w:sz w:val="20"/>
          <w:szCs w:val="20"/>
        </w:rPr>
        <w:t xml:space="preserve"> response:</w:t>
      </w:r>
    </w:p>
    <w:p w:rsidR="00D9658D" w:rsidRDefault="00D9658D" w:rsidP="004B30E6">
      <w:pPr>
        <w:spacing w:after="0" w:line="240" w:lineRule="auto"/>
        <w:jc w:val="both"/>
        <w:rPr>
          <w:rFonts w:asciiTheme="majorBidi" w:hAnsiTheme="majorBidi" w:cstheme="majorBidi"/>
          <w:bCs/>
          <w:sz w:val="20"/>
          <w:szCs w:val="20"/>
        </w:rPr>
      </w:pPr>
      <w:r w:rsidRPr="004B30E6">
        <w:rPr>
          <w:rFonts w:asciiTheme="majorBidi" w:hAnsiTheme="majorBidi" w:cstheme="majorBidi"/>
          <w:b/>
          <w:bCs/>
          <w:sz w:val="20"/>
          <w:szCs w:val="20"/>
        </w:rPr>
        <w:t>H</w:t>
      </w:r>
      <w:r w:rsidRPr="004B30E6">
        <w:rPr>
          <w:rFonts w:asciiTheme="majorBidi" w:hAnsiTheme="majorBidi" w:cstheme="majorBidi"/>
          <w:b/>
          <w:bCs/>
          <w:sz w:val="20"/>
          <w:szCs w:val="20"/>
          <w:vertAlign w:val="subscript"/>
        </w:rPr>
        <w:t>2</w:t>
      </w:r>
      <w:r w:rsidRPr="004B30E6">
        <w:rPr>
          <w:rFonts w:asciiTheme="majorBidi" w:hAnsiTheme="majorBidi" w:cstheme="majorBidi"/>
          <w:b/>
          <w:bCs/>
          <w:sz w:val="20"/>
          <w:szCs w:val="20"/>
        </w:rPr>
        <w:t xml:space="preserve">: </w:t>
      </w:r>
      <w:r w:rsidRPr="004B30E6">
        <w:rPr>
          <w:rFonts w:asciiTheme="majorBidi" w:hAnsiTheme="majorBidi" w:cstheme="majorBidi"/>
          <w:bCs/>
          <w:sz w:val="20"/>
          <w:szCs w:val="20"/>
        </w:rPr>
        <w:t xml:space="preserve">There is a significant relationship between environmental response and consumer </w:t>
      </w:r>
      <w:r w:rsidR="00020941" w:rsidRPr="004B30E6">
        <w:rPr>
          <w:rFonts w:asciiTheme="majorBidi" w:hAnsiTheme="majorBidi" w:cstheme="majorBidi"/>
          <w:bCs/>
          <w:sz w:val="20"/>
          <w:szCs w:val="20"/>
        </w:rPr>
        <w:t>buying behavior</w:t>
      </w:r>
      <w:r w:rsidRPr="004B30E6">
        <w:rPr>
          <w:rFonts w:asciiTheme="majorBidi" w:hAnsiTheme="majorBidi" w:cstheme="majorBidi"/>
          <w:bCs/>
          <w:sz w:val="20"/>
          <w:szCs w:val="20"/>
        </w:rPr>
        <w:t>.</w:t>
      </w:r>
    </w:p>
    <w:p w:rsidR="00784102" w:rsidRPr="004B30E6" w:rsidRDefault="00784102" w:rsidP="004B30E6">
      <w:pPr>
        <w:spacing w:after="0" w:line="240" w:lineRule="auto"/>
        <w:jc w:val="both"/>
        <w:rPr>
          <w:rFonts w:asciiTheme="majorBidi" w:hAnsiTheme="majorBidi" w:cstheme="majorBidi"/>
          <w:bCs/>
          <w:sz w:val="20"/>
          <w:szCs w:val="20"/>
        </w:rPr>
      </w:pPr>
    </w:p>
    <w:p w:rsidR="00C67B95" w:rsidRPr="00784102" w:rsidRDefault="00784102" w:rsidP="004B30E6">
      <w:pPr>
        <w:tabs>
          <w:tab w:val="left" w:pos="5651"/>
        </w:tabs>
        <w:spacing w:after="0" w:line="240" w:lineRule="auto"/>
        <w:jc w:val="both"/>
        <w:rPr>
          <w:rFonts w:asciiTheme="minorBidi" w:hAnsiTheme="minorBidi"/>
          <w:b/>
          <w:bCs/>
          <w:sz w:val="20"/>
          <w:szCs w:val="20"/>
        </w:rPr>
      </w:pPr>
      <w:r w:rsidRPr="00784102">
        <w:rPr>
          <w:rFonts w:asciiTheme="minorBidi" w:hAnsiTheme="minorBidi"/>
          <w:b/>
          <w:bCs/>
          <w:sz w:val="20"/>
          <w:szCs w:val="20"/>
        </w:rPr>
        <w:t>METHODOLOGY</w:t>
      </w:r>
    </w:p>
    <w:p w:rsidR="00C67B95" w:rsidRPr="004B30E6" w:rsidRDefault="00C67B95" w:rsidP="004B30E6">
      <w:pPr>
        <w:tabs>
          <w:tab w:val="left" w:pos="5651"/>
        </w:tabs>
        <w:spacing w:after="0" w:line="240" w:lineRule="auto"/>
        <w:jc w:val="both"/>
        <w:rPr>
          <w:rFonts w:asciiTheme="majorBidi" w:hAnsiTheme="majorBidi" w:cstheme="majorBidi"/>
          <w:b/>
          <w:bCs/>
          <w:iCs/>
          <w:sz w:val="20"/>
          <w:szCs w:val="20"/>
        </w:rPr>
      </w:pPr>
      <w:r w:rsidRPr="004B30E6">
        <w:rPr>
          <w:rFonts w:asciiTheme="majorBidi" w:hAnsiTheme="majorBidi" w:cstheme="majorBidi"/>
          <w:b/>
          <w:bCs/>
          <w:iCs/>
          <w:sz w:val="20"/>
          <w:szCs w:val="20"/>
        </w:rPr>
        <w:t>Population</w:t>
      </w:r>
    </w:p>
    <w:p w:rsidR="00C67B95" w:rsidRPr="004B30E6" w:rsidRDefault="00C67B95" w:rsidP="004B30E6">
      <w:pPr>
        <w:tabs>
          <w:tab w:val="left" w:pos="5651"/>
        </w:tabs>
        <w:spacing w:after="0" w:line="240" w:lineRule="auto"/>
        <w:jc w:val="both"/>
        <w:rPr>
          <w:rFonts w:asciiTheme="majorBidi" w:hAnsiTheme="majorBidi" w:cstheme="majorBidi"/>
          <w:sz w:val="20"/>
          <w:szCs w:val="20"/>
        </w:rPr>
      </w:pPr>
      <w:r w:rsidRPr="004B30E6">
        <w:rPr>
          <w:rFonts w:asciiTheme="majorBidi" w:hAnsiTheme="majorBidi" w:cstheme="majorBidi"/>
          <w:sz w:val="20"/>
          <w:szCs w:val="20"/>
        </w:rPr>
        <w:t xml:space="preserve">The consumers of Faisalabad city in Pakistan both male and female with age group 22-35 years who use fast moving consumer goods have been taken as the population of the study. </w:t>
      </w:r>
    </w:p>
    <w:p w:rsidR="00C67B95" w:rsidRPr="004B30E6" w:rsidRDefault="00C67B95" w:rsidP="004B30E6">
      <w:pPr>
        <w:tabs>
          <w:tab w:val="left" w:pos="5651"/>
        </w:tabs>
        <w:spacing w:after="0" w:line="240" w:lineRule="auto"/>
        <w:jc w:val="both"/>
        <w:rPr>
          <w:rFonts w:asciiTheme="majorBidi" w:hAnsiTheme="majorBidi" w:cstheme="majorBidi"/>
          <w:b/>
          <w:bCs/>
          <w:i/>
          <w:iCs/>
          <w:sz w:val="20"/>
          <w:szCs w:val="20"/>
        </w:rPr>
      </w:pPr>
      <w:r w:rsidRPr="004B30E6">
        <w:rPr>
          <w:rFonts w:asciiTheme="majorBidi" w:hAnsiTheme="majorBidi" w:cstheme="majorBidi"/>
          <w:b/>
          <w:bCs/>
          <w:iCs/>
          <w:sz w:val="20"/>
          <w:szCs w:val="20"/>
        </w:rPr>
        <w:t>Sampling technique and sample size</w:t>
      </w:r>
    </w:p>
    <w:p w:rsidR="00C67B95" w:rsidRDefault="00C67B95" w:rsidP="004B30E6">
      <w:pPr>
        <w:tabs>
          <w:tab w:val="left" w:pos="5651"/>
        </w:tabs>
        <w:spacing w:after="0" w:line="240" w:lineRule="auto"/>
        <w:jc w:val="both"/>
        <w:rPr>
          <w:rFonts w:asciiTheme="majorBidi" w:hAnsiTheme="majorBidi" w:cstheme="majorBidi"/>
          <w:sz w:val="20"/>
          <w:szCs w:val="20"/>
        </w:rPr>
      </w:pPr>
      <w:r w:rsidRPr="004B30E6">
        <w:rPr>
          <w:rFonts w:asciiTheme="majorBidi" w:hAnsiTheme="majorBidi" w:cstheme="majorBidi"/>
          <w:sz w:val="20"/>
          <w:szCs w:val="20"/>
        </w:rPr>
        <w:t xml:space="preserve">A convenient sampling technique (non-probability sampling method) has been used. Questionnaires were circulated to 250 consumers to fill the survey questionnaire. </w:t>
      </w:r>
    </w:p>
    <w:p w:rsidR="00921B4B" w:rsidRDefault="00921B4B" w:rsidP="004B30E6">
      <w:pPr>
        <w:tabs>
          <w:tab w:val="left" w:pos="5651"/>
        </w:tabs>
        <w:spacing w:after="0" w:line="240" w:lineRule="auto"/>
        <w:jc w:val="both"/>
        <w:rPr>
          <w:rFonts w:asciiTheme="majorBidi" w:hAnsiTheme="majorBidi" w:cstheme="majorBidi"/>
          <w:sz w:val="20"/>
          <w:szCs w:val="20"/>
        </w:rPr>
      </w:pPr>
      <w:r>
        <w:rPr>
          <w:rFonts w:asciiTheme="majorBidi" w:hAnsiTheme="majorBidi" w:cstheme="majorBidi"/>
          <w:sz w:val="20"/>
          <w:szCs w:val="20"/>
        </w:rPr>
        <w:br w:type="page"/>
      </w:r>
    </w:p>
    <w:p w:rsidR="00C67B95" w:rsidRPr="004B30E6" w:rsidRDefault="00C67B95" w:rsidP="004B30E6">
      <w:pPr>
        <w:tabs>
          <w:tab w:val="left" w:pos="5651"/>
        </w:tabs>
        <w:spacing w:after="0" w:line="240" w:lineRule="auto"/>
        <w:jc w:val="both"/>
        <w:rPr>
          <w:rFonts w:asciiTheme="majorBidi" w:hAnsiTheme="majorBidi" w:cstheme="majorBidi"/>
          <w:b/>
          <w:bCs/>
          <w:sz w:val="20"/>
          <w:szCs w:val="20"/>
        </w:rPr>
      </w:pPr>
      <w:r w:rsidRPr="004B30E6">
        <w:rPr>
          <w:rFonts w:asciiTheme="majorBidi" w:hAnsiTheme="majorBidi" w:cstheme="majorBidi"/>
          <w:b/>
          <w:bCs/>
          <w:sz w:val="20"/>
          <w:szCs w:val="20"/>
        </w:rPr>
        <w:t>Instrument</w:t>
      </w:r>
    </w:p>
    <w:p w:rsidR="004A31A9" w:rsidRDefault="00C67B95" w:rsidP="004B30E6">
      <w:pPr>
        <w:tabs>
          <w:tab w:val="left" w:pos="5651"/>
        </w:tabs>
        <w:spacing w:after="0" w:line="240" w:lineRule="auto"/>
        <w:jc w:val="both"/>
        <w:rPr>
          <w:rFonts w:asciiTheme="majorBidi" w:hAnsiTheme="majorBidi" w:cstheme="majorBidi"/>
          <w:sz w:val="20"/>
          <w:szCs w:val="20"/>
        </w:rPr>
      </w:pPr>
      <w:r w:rsidRPr="004B30E6">
        <w:rPr>
          <w:rFonts w:asciiTheme="majorBidi" w:hAnsiTheme="majorBidi" w:cstheme="majorBidi"/>
          <w:sz w:val="20"/>
          <w:szCs w:val="20"/>
        </w:rPr>
        <w:t>A well-developed survey questionnaire was used that based on three sections. Items were adapted from prior researches and was measured on 5 point Likert scale rating strongly agree (1) to strongly disagree (5). The first variable of the questionnaire having five items contains the information about respondents’ behavior towards advertised products. This section was measure</w:t>
      </w:r>
      <w:r w:rsidR="007F060C">
        <w:rPr>
          <w:rFonts w:asciiTheme="majorBidi" w:hAnsiTheme="majorBidi" w:cstheme="majorBidi"/>
          <w:sz w:val="20"/>
          <w:szCs w:val="20"/>
        </w:rPr>
        <w:t>d</w:t>
      </w:r>
      <w:r w:rsidRPr="004B30E6">
        <w:rPr>
          <w:rFonts w:asciiTheme="majorBidi" w:hAnsiTheme="majorBidi" w:cstheme="majorBidi"/>
          <w:sz w:val="20"/>
          <w:szCs w:val="20"/>
        </w:rPr>
        <w:t xml:space="preserve"> on nominal scale. The second variable of emotional response containing eight items and the third variable of environment having six items were taken to collect the information regarding the influence of these responses towards consumer buying behavior.</w:t>
      </w:r>
    </w:p>
    <w:p w:rsidR="00C67B95" w:rsidRPr="004B30E6" w:rsidRDefault="00C67B95" w:rsidP="004B30E6">
      <w:pPr>
        <w:tabs>
          <w:tab w:val="left" w:pos="5651"/>
        </w:tabs>
        <w:spacing w:after="0" w:line="240" w:lineRule="auto"/>
        <w:jc w:val="both"/>
        <w:rPr>
          <w:rFonts w:asciiTheme="majorBidi" w:hAnsiTheme="majorBidi" w:cstheme="majorBidi"/>
          <w:sz w:val="20"/>
          <w:szCs w:val="20"/>
        </w:rPr>
      </w:pPr>
      <w:r w:rsidRPr="004B30E6">
        <w:rPr>
          <w:rFonts w:asciiTheme="majorBidi" w:hAnsiTheme="majorBidi" w:cstheme="majorBidi"/>
          <w:sz w:val="20"/>
          <w:szCs w:val="20"/>
        </w:rPr>
        <w:t xml:space="preserve"> </w:t>
      </w:r>
    </w:p>
    <w:p w:rsidR="004A31A9" w:rsidRDefault="004A31A9" w:rsidP="00DE1123">
      <w:pPr>
        <w:pBdr>
          <w:top w:val="single" w:sz="4" w:space="1" w:color="auto"/>
          <w:left w:val="single" w:sz="4" w:space="4" w:color="auto"/>
          <w:bottom w:val="single" w:sz="4" w:space="13" w:color="auto"/>
          <w:right w:val="single" w:sz="4" w:space="4" w:color="auto"/>
        </w:pBdr>
        <w:spacing w:before="120" w:after="120" w:line="240" w:lineRule="auto"/>
        <w:rPr>
          <w:rFonts w:ascii="Times New Roman" w:hAnsi="Times New Roman" w:cs="Times New Roman"/>
          <w:b/>
          <w:sz w:val="28"/>
          <w:szCs w:val="28"/>
        </w:rPr>
        <w:sectPr w:rsidR="004A31A9" w:rsidSect="004A31A9">
          <w:type w:val="continuous"/>
          <w:pgSz w:w="12240" w:h="15840" w:code="1"/>
          <w:pgMar w:top="1008" w:right="1008" w:bottom="1008" w:left="1008" w:header="720" w:footer="720" w:gutter="0"/>
          <w:cols w:num="2" w:space="288"/>
          <w:docGrid w:linePitch="360"/>
        </w:sectPr>
      </w:pPr>
    </w:p>
    <w:p w:rsidR="00C67B95" w:rsidRPr="00383667" w:rsidRDefault="00C67B95" w:rsidP="00DE1123">
      <w:pPr>
        <w:pBdr>
          <w:top w:val="single" w:sz="4" w:space="1" w:color="auto"/>
          <w:left w:val="single" w:sz="4" w:space="4" w:color="auto"/>
          <w:bottom w:val="single" w:sz="4" w:space="13" w:color="auto"/>
          <w:right w:val="single" w:sz="4" w:space="4" w:color="auto"/>
        </w:pBdr>
        <w:spacing w:before="120" w:after="120" w:line="240" w:lineRule="auto"/>
        <w:rPr>
          <w:rFonts w:ascii="Times New Roman" w:hAnsi="Times New Roman" w:cs="Times New Roman"/>
          <w:b/>
          <w:sz w:val="20"/>
          <w:szCs w:val="20"/>
          <w:u w:val="single"/>
        </w:rPr>
      </w:pPr>
      <w:r w:rsidRPr="00383667">
        <w:rPr>
          <w:rFonts w:ascii="Times New Roman" w:hAnsi="Times New Roman" w:cs="Times New Roman"/>
          <w:b/>
          <w:sz w:val="20"/>
          <w:szCs w:val="20"/>
          <w:u w:val="single"/>
        </w:rPr>
        <w:t>Theoretical framework</w:t>
      </w:r>
    </w:p>
    <w:p w:rsidR="00C67B95" w:rsidRPr="004A31A9" w:rsidRDefault="0026406B" w:rsidP="00DE1123">
      <w:pPr>
        <w:pBdr>
          <w:top w:val="single" w:sz="4" w:space="1" w:color="auto"/>
          <w:left w:val="single" w:sz="4" w:space="4" w:color="auto"/>
          <w:bottom w:val="single" w:sz="4" w:space="13" w:color="auto"/>
          <w:right w:val="single" w:sz="4" w:space="4" w:color="auto"/>
        </w:pBdr>
        <w:spacing w:before="120" w:after="120" w:line="240" w:lineRule="auto"/>
        <w:rPr>
          <w:sz w:val="20"/>
          <w:szCs w:val="20"/>
        </w:rPr>
      </w:pPr>
      <w:r>
        <w:rPr>
          <w:noProof/>
          <w:sz w:val="20"/>
          <w:szCs w:val="20"/>
        </w:rPr>
        <mc:AlternateContent>
          <mc:Choice Requires="wpg">
            <w:drawing>
              <wp:anchor distT="0" distB="0" distL="114300" distR="114300" simplePos="0" relativeHeight="251683840" behindDoc="0" locked="0" layoutInCell="1" allowOverlap="1" wp14:anchorId="3C11589C" wp14:editId="008126FA">
                <wp:simplePos x="0" y="0"/>
                <wp:positionH relativeFrom="column">
                  <wp:posOffset>22860</wp:posOffset>
                </wp:positionH>
                <wp:positionV relativeFrom="paragraph">
                  <wp:posOffset>104775</wp:posOffset>
                </wp:positionV>
                <wp:extent cx="5913120" cy="3375660"/>
                <wp:effectExtent l="0" t="0" r="11430" b="15240"/>
                <wp:wrapNone/>
                <wp:docPr id="4" name="Group 4"/>
                <wp:cNvGraphicFramePr/>
                <a:graphic xmlns:a="http://schemas.openxmlformats.org/drawingml/2006/main">
                  <a:graphicData uri="http://schemas.microsoft.com/office/word/2010/wordprocessingGroup">
                    <wpg:wgp>
                      <wpg:cNvGrpSpPr/>
                      <wpg:grpSpPr>
                        <a:xfrm>
                          <a:off x="0" y="0"/>
                          <a:ext cx="5913120" cy="3375660"/>
                          <a:chOff x="0" y="0"/>
                          <a:chExt cx="5913120" cy="3779520"/>
                        </a:xfrm>
                      </wpg:grpSpPr>
                      <wps:wsp>
                        <wps:cNvPr id="1" name="Rectangle 1"/>
                        <wps:cNvSpPr>
                          <a:spLocks/>
                        </wps:cNvSpPr>
                        <wps:spPr>
                          <a:xfrm>
                            <a:off x="0" y="441960"/>
                            <a:ext cx="1219200" cy="771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67B95" w:rsidRPr="004A31A9" w:rsidRDefault="00C67B95" w:rsidP="00C67B95">
                              <w:pPr>
                                <w:jc w:val="center"/>
                                <w:rPr>
                                  <w:rFonts w:ascii="Times New Roman" w:hAnsi="Times New Roman" w:cs="Times New Roman"/>
                                  <w:sz w:val="20"/>
                                  <w:szCs w:val="20"/>
                                </w:rPr>
                              </w:pPr>
                              <w:r w:rsidRPr="004A31A9">
                                <w:rPr>
                                  <w:rFonts w:ascii="Times New Roman" w:hAnsi="Times New Roman" w:cs="Times New Roman"/>
                                  <w:b/>
                                  <w:sz w:val="20"/>
                                  <w:szCs w:val="20"/>
                                </w:rPr>
                                <w:t>Emotional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a:spLocks/>
                        </wps:cNvSpPr>
                        <wps:spPr>
                          <a:xfrm>
                            <a:off x="7620" y="2400300"/>
                            <a:ext cx="1219200" cy="771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67B95" w:rsidRPr="00B05D7F" w:rsidRDefault="00C67B95" w:rsidP="00C67B95">
                              <w:pPr>
                                <w:jc w:val="center"/>
                                <w:rPr>
                                  <w:rFonts w:ascii="Times New Roman" w:hAnsi="Times New Roman" w:cs="Times New Roman"/>
                                  <w:sz w:val="24"/>
                                  <w:szCs w:val="24"/>
                                </w:rPr>
                              </w:pPr>
                              <w:r w:rsidRPr="00B05D7F">
                                <w:rPr>
                                  <w:rFonts w:ascii="Times New Roman" w:hAnsi="Times New Roman" w:cs="Times New Roman"/>
                                  <w:b/>
                                  <w:sz w:val="24"/>
                                  <w:szCs w:val="24"/>
                                </w:rPr>
                                <w:t>Environmental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a:spLocks/>
                        </wps:cNvSpPr>
                        <wps:spPr>
                          <a:xfrm>
                            <a:off x="1912620" y="1135380"/>
                            <a:ext cx="981075"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67B95" w:rsidRPr="00B05D7F" w:rsidRDefault="00C67B95" w:rsidP="00C67B95">
                              <w:pPr>
                                <w:jc w:val="center"/>
                                <w:rPr>
                                  <w:rFonts w:ascii="Times New Roman" w:hAnsi="Times New Roman" w:cs="Times New Roman"/>
                                  <w:sz w:val="8"/>
                                </w:rPr>
                              </w:pPr>
                              <w:r w:rsidRPr="00B05D7F">
                                <w:rPr>
                                  <w:rFonts w:ascii="Times New Roman" w:hAnsi="Times New Roman" w:cs="Times New Roman"/>
                                  <w:sz w:val="24"/>
                                </w:rPr>
                                <w:t>Dominance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a:spLocks/>
                        </wps:cNvSpPr>
                        <wps:spPr>
                          <a:xfrm>
                            <a:off x="1912620" y="685800"/>
                            <a:ext cx="95250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67B95" w:rsidRPr="00B05D7F" w:rsidRDefault="00C67B95" w:rsidP="00C67B95">
                              <w:pPr>
                                <w:jc w:val="center"/>
                                <w:rPr>
                                  <w:rFonts w:ascii="Times New Roman" w:hAnsi="Times New Roman" w:cs="Times New Roman"/>
                                  <w:sz w:val="6"/>
                                </w:rPr>
                              </w:pPr>
                              <w:r w:rsidRPr="00B05D7F">
                                <w:rPr>
                                  <w:rFonts w:ascii="Times New Roman" w:hAnsi="Times New Roman" w:cs="Times New Roman"/>
                                </w:rPr>
                                <w:t>Brand Recall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a:spLocks/>
                        </wps:cNvSpPr>
                        <wps:spPr>
                          <a:xfrm>
                            <a:off x="1912620" y="236220"/>
                            <a:ext cx="95250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67B95" w:rsidRPr="00B05D7F" w:rsidRDefault="00C67B95" w:rsidP="00C67B95">
                              <w:pPr>
                                <w:jc w:val="center"/>
                                <w:rPr>
                                  <w:rFonts w:ascii="Times New Roman" w:hAnsi="Times New Roman" w:cs="Times New Roman"/>
                                  <w:sz w:val="24"/>
                                  <w:szCs w:val="24"/>
                                </w:rPr>
                              </w:pPr>
                              <w:r w:rsidRPr="00B05D7F">
                                <w:rPr>
                                  <w:rFonts w:ascii="Times New Roman" w:hAnsi="Times New Roman" w:cs="Times New Roman"/>
                                  <w:sz w:val="24"/>
                                  <w:szCs w:val="24"/>
                                </w:rPr>
                                <w:t>Pleasure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a:spLocks/>
                        </wps:cNvSpPr>
                        <wps:spPr>
                          <a:xfrm>
                            <a:off x="1912620" y="3284220"/>
                            <a:ext cx="121920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67B95" w:rsidRPr="006D2345" w:rsidRDefault="00C67B95" w:rsidP="00C67B95">
                              <w:pPr>
                                <w:jc w:val="center"/>
                                <w:rPr>
                                  <w:rFonts w:ascii="Times New Roman" w:hAnsi="Times New Roman" w:cs="Times New Roman"/>
                                  <w:sz w:val="20"/>
                                  <w:szCs w:val="20"/>
                                </w:rPr>
                              </w:pPr>
                              <w:r w:rsidRPr="006D2345">
                                <w:rPr>
                                  <w:rFonts w:ascii="Times New Roman" w:hAnsi="Times New Roman" w:cs="Times New Roman"/>
                                  <w:sz w:val="20"/>
                                  <w:szCs w:val="20"/>
                                </w:rPr>
                                <w:t>Contextual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a:spLocks/>
                        </wps:cNvSpPr>
                        <wps:spPr>
                          <a:xfrm>
                            <a:off x="1912620" y="2674620"/>
                            <a:ext cx="121920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67B95" w:rsidRPr="006D2345" w:rsidRDefault="00C67B95" w:rsidP="00C67B95">
                              <w:pPr>
                                <w:jc w:val="center"/>
                                <w:rPr>
                                  <w:rFonts w:ascii="Times New Roman" w:hAnsi="Times New Roman" w:cs="Times New Roman"/>
                                  <w:sz w:val="20"/>
                                  <w:szCs w:val="20"/>
                                </w:rPr>
                              </w:pPr>
                              <w:r w:rsidRPr="006D2345">
                                <w:rPr>
                                  <w:rFonts w:ascii="Times New Roman" w:hAnsi="Times New Roman" w:cs="Times New Roman"/>
                                  <w:sz w:val="20"/>
                                  <w:szCs w:val="20"/>
                                </w:rPr>
                                <w:t>Sensory Stimulus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a:spLocks/>
                        </wps:cNvSpPr>
                        <wps:spPr>
                          <a:xfrm>
                            <a:off x="1920240" y="1981200"/>
                            <a:ext cx="1209675" cy="609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67B95" w:rsidRPr="006D2345" w:rsidRDefault="00C67B95" w:rsidP="00C67B95">
                              <w:pPr>
                                <w:jc w:val="center"/>
                                <w:rPr>
                                  <w:rFonts w:ascii="Times New Roman" w:hAnsi="Times New Roman" w:cs="Times New Roman"/>
                                  <w:sz w:val="20"/>
                                  <w:szCs w:val="20"/>
                                </w:rPr>
                              </w:pPr>
                              <w:r w:rsidRPr="006D2345">
                                <w:rPr>
                                  <w:rFonts w:ascii="Times New Roman" w:hAnsi="Times New Roman" w:cs="Times New Roman"/>
                                  <w:sz w:val="20"/>
                                  <w:szCs w:val="20"/>
                                </w:rPr>
                                <w:t>Information Rates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13"/>
                        <wps:cNvCnPr>
                          <a:cxnSpLocks/>
                        </wps:cNvCnPr>
                        <wps:spPr>
                          <a:xfrm flipV="1">
                            <a:off x="1257300" y="381000"/>
                            <a:ext cx="628650" cy="304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a:cxnSpLocks/>
                        </wps:cNvCnPr>
                        <wps:spPr>
                          <a:xfrm>
                            <a:off x="1234440" y="685800"/>
                            <a:ext cx="647700" cy="6667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a:cxnSpLocks/>
                        </wps:cNvCnPr>
                        <wps:spPr>
                          <a:xfrm>
                            <a:off x="1264920" y="708660"/>
                            <a:ext cx="647700" cy="2000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a:cxnSpLocks/>
                        </wps:cNvCnPr>
                        <wps:spPr>
                          <a:xfrm flipV="1">
                            <a:off x="1242060" y="0"/>
                            <a:ext cx="638175" cy="6477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a:cxnSpLocks/>
                        </wps:cNvCnPr>
                        <wps:spPr>
                          <a:xfrm>
                            <a:off x="1272540" y="2766060"/>
                            <a:ext cx="647700" cy="6667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a:cxnSpLocks/>
                        </wps:cNvCnPr>
                        <wps:spPr>
                          <a:xfrm flipV="1">
                            <a:off x="1242060" y="2400300"/>
                            <a:ext cx="676275" cy="3524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a:cxnSpLocks/>
                        </wps:cNvCnPr>
                        <wps:spPr>
                          <a:xfrm>
                            <a:off x="1257300" y="2766060"/>
                            <a:ext cx="666750" cy="666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Rectangle 20"/>
                        <wps:cNvSpPr>
                          <a:spLocks/>
                        </wps:cNvSpPr>
                        <wps:spPr>
                          <a:xfrm>
                            <a:off x="4693920" y="1009650"/>
                            <a:ext cx="1219200" cy="1148857"/>
                          </a:xfrm>
                          <a:prstGeom prst="rect">
                            <a:avLst/>
                          </a:prstGeom>
                        </wps:spPr>
                        <wps:style>
                          <a:lnRef idx="2">
                            <a:schemeClr val="accent6"/>
                          </a:lnRef>
                          <a:fillRef idx="1">
                            <a:schemeClr val="lt1"/>
                          </a:fillRef>
                          <a:effectRef idx="0">
                            <a:schemeClr val="accent6"/>
                          </a:effectRef>
                          <a:fontRef idx="minor">
                            <a:schemeClr val="dk1"/>
                          </a:fontRef>
                        </wps:style>
                        <wps:txbx>
                          <w:txbxContent>
                            <w:p w:rsidR="00C67B95" w:rsidRPr="006D2345" w:rsidRDefault="00C67B95" w:rsidP="00C67B95">
                              <w:pPr>
                                <w:jc w:val="center"/>
                                <w:rPr>
                                  <w:rFonts w:ascii="Times New Roman" w:hAnsi="Times New Roman" w:cs="Times New Roman"/>
                                  <w:b/>
                                  <w:sz w:val="20"/>
                                  <w:szCs w:val="20"/>
                                </w:rPr>
                              </w:pPr>
                              <w:r w:rsidRPr="006D2345">
                                <w:rPr>
                                  <w:rFonts w:ascii="Times New Roman" w:hAnsi="Times New Roman" w:cs="Times New Roman"/>
                                  <w:b/>
                                  <w:sz w:val="20"/>
                                  <w:szCs w:val="20"/>
                                </w:rPr>
                                <w:t>Consumer Buying 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a:cxnSpLocks/>
                        </wps:cNvCnPr>
                        <wps:spPr>
                          <a:xfrm>
                            <a:off x="2865120" y="0"/>
                            <a:ext cx="1828800" cy="1400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a:cxnSpLocks/>
                        </wps:cNvCnPr>
                        <wps:spPr>
                          <a:xfrm>
                            <a:off x="2865120" y="441960"/>
                            <a:ext cx="1828800" cy="1019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a:cxnSpLocks/>
                        </wps:cNvCnPr>
                        <wps:spPr>
                          <a:xfrm>
                            <a:off x="2865120" y="906780"/>
                            <a:ext cx="1828800"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a:cxnSpLocks/>
                        </wps:cNvCnPr>
                        <wps:spPr>
                          <a:xfrm>
                            <a:off x="2895600" y="1303020"/>
                            <a:ext cx="1800225"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a:cxnSpLocks/>
                        </wps:cNvCnPr>
                        <wps:spPr>
                          <a:xfrm flipV="1">
                            <a:off x="3131820" y="1630680"/>
                            <a:ext cx="1562100" cy="771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a:cxnSpLocks/>
                        </wps:cNvCnPr>
                        <wps:spPr>
                          <a:xfrm flipV="1">
                            <a:off x="3131820" y="1744980"/>
                            <a:ext cx="1562100" cy="1200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a:cxnSpLocks/>
                        </wps:cNvCnPr>
                        <wps:spPr>
                          <a:xfrm flipV="1">
                            <a:off x="3131820" y="1836420"/>
                            <a:ext cx="1562100" cy="1733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1.8pt;margin-top:8.25pt;width:465.6pt;height:265.8pt;z-index:251683840;mso-width-relative:margin;mso-height-relative:margin" coordsize="5913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">
                <v:rect id="Rectangle 1" o:spid="_x0000_s1027" style="position:absolute;top:4419;width:12192;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Lx7sA&#10;AADaAAAADwAAAGRycy9kb3ducmV2LnhtbERPSwrCMBDdC94hjOBOUwWLVKOIIiiu/Cxcjs3YFptJ&#10;aaKttzeC4Gp4vO/Ml60pxYtqV1hWMBpGIIhTqwvOFFzO28EUhPPIGkvLpOBNDpaLbmeOibYNH+l1&#10;8pkIIewSVJB7XyVSujQng25oK+LA3W1t0AdYZ1LX2IRwU8pxFMXSYMGhIceK1jmlj9PTKIiby0Te&#10;6HqIn5uI7vu95d3RKtXvtasZCE+t/4t/7p0O8+H7yvfKx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IhC8e7AAAA2gAAAA8AAAAAAAAAAAAAAAAAmAIAAGRycy9kb3ducmV2Lnht&#10;bFBLBQYAAAAABAAEAPUAAACAAwAAAAA=&#10;" fillcolor="white [3201]" strokecolor="#f79646 [3209]" strokeweight="2pt">
                  <v:path arrowok="t"/>
                  <v:textbox>
                    <w:txbxContent>
                      <w:p w:rsidR="00C67B95" w:rsidRPr="004A31A9" w:rsidRDefault="00C67B95" w:rsidP="00C67B95">
                        <w:pPr>
                          <w:jc w:val="center"/>
                          <w:rPr>
                            <w:rFonts w:ascii="Times New Roman" w:hAnsi="Times New Roman" w:cs="Times New Roman"/>
                            <w:sz w:val="20"/>
                            <w:szCs w:val="20"/>
                          </w:rPr>
                        </w:pPr>
                        <w:r w:rsidRPr="004A31A9">
                          <w:rPr>
                            <w:rFonts w:ascii="Times New Roman" w:hAnsi="Times New Roman" w:cs="Times New Roman"/>
                            <w:b/>
                            <w:sz w:val="20"/>
                            <w:szCs w:val="20"/>
                          </w:rPr>
                          <w:t>Emotional Response</w:t>
                        </w:r>
                      </w:p>
                    </w:txbxContent>
                  </v:textbox>
                </v:rect>
                <v:rect id="Rectangle 2" o:spid="_x0000_s1028" style="position:absolute;left:76;top:24003;width:12192;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VsL4A&#10;AADaAAAADwAAAGRycy9kb3ducmV2LnhtbESPzQrCMBCE74LvEFbwpqmCRapRRBEUT/4cPK7N2hab&#10;TWmirW9vBMHjMDPfMPNla0rxotoVlhWMhhEI4tTqgjMFl/N2MAXhPLLG0jIpeJOD5aLbmWOibcNH&#10;ep18JgKEXYIKcu+rREqX5mTQDW1FHLy7rQ36IOtM6hqbADelHEdRLA0WHBZyrGidU/o4PY2CuLlM&#10;5I2uh/i5iei+31veHa1S/V67moHw1Pp/+NfeaQVj+F4JN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zlbC+AAAA2gAAAA8AAAAAAAAAAAAAAAAAmAIAAGRycy9kb3ducmV2&#10;LnhtbFBLBQYAAAAABAAEAPUAAACDAwAAAAA=&#10;" fillcolor="white [3201]" strokecolor="#f79646 [3209]" strokeweight="2pt">
                  <v:path arrowok="t"/>
                  <v:textbox>
                    <w:txbxContent>
                      <w:p w:rsidR="00C67B95" w:rsidRPr="00B05D7F" w:rsidRDefault="00C67B95" w:rsidP="00C67B95">
                        <w:pPr>
                          <w:jc w:val="center"/>
                          <w:rPr>
                            <w:rFonts w:ascii="Times New Roman" w:hAnsi="Times New Roman" w:cs="Times New Roman"/>
                            <w:sz w:val="24"/>
                            <w:szCs w:val="24"/>
                          </w:rPr>
                        </w:pPr>
                        <w:r w:rsidRPr="00B05D7F">
                          <w:rPr>
                            <w:rFonts w:ascii="Times New Roman" w:hAnsi="Times New Roman" w:cs="Times New Roman"/>
                            <w:b/>
                            <w:sz w:val="24"/>
                            <w:szCs w:val="24"/>
                          </w:rPr>
                          <w:t>Environmental Response</w:t>
                        </w:r>
                      </w:p>
                    </w:txbxContent>
                  </v:textbox>
                </v:rect>
                <v:rect id="Rectangle 7" o:spid="_x0000_s1029" style="position:absolute;left:19126;top:11353;width:9810;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2KMEA&#10;AADaAAAADwAAAGRycy9kb3ducmV2LnhtbESPS4vCQBCE7wv+h6EFb+vEBbMSnYi4CIonHwePbabz&#10;wExPyIwm/ntHEPZYVNVX1GLZm1o8qHWVZQWTcQSCOLO64kLB+bT5noFwHlljbZkUPMnBMh18LTDR&#10;tuMDPY6+EAHCLkEFpfdNIqXLSjLoxrYhDl5uW4M+yLaQusUuwE0tf6IolgYrDgslNrQuKbsd70ZB&#10;3J2n8kqXfXz/iyjf7SxvD1ap0bBfzUF46v1/+NPeagW/8L4SboB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ENijBAAAA2gAAAA8AAAAAAAAAAAAAAAAAmAIAAGRycy9kb3du&#10;cmV2LnhtbFBLBQYAAAAABAAEAPUAAACGAwAAAAA=&#10;" fillcolor="white [3201]" strokecolor="#f79646 [3209]" strokeweight="2pt">
                  <v:path arrowok="t"/>
                  <v:textbox>
                    <w:txbxContent>
                      <w:p w:rsidR="00C67B95" w:rsidRPr="00B05D7F" w:rsidRDefault="00C67B95" w:rsidP="00C67B95">
                        <w:pPr>
                          <w:jc w:val="center"/>
                          <w:rPr>
                            <w:rFonts w:ascii="Times New Roman" w:hAnsi="Times New Roman" w:cs="Times New Roman"/>
                            <w:sz w:val="8"/>
                          </w:rPr>
                        </w:pPr>
                        <w:r w:rsidRPr="00B05D7F">
                          <w:rPr>
                            <w:rFonts w:ascii="Times New Roman" w:hAnsi="Times New Roman" w:cs="Times New Roman"/>
                            <w:sz w:val="24"/>
                          </w:rPr>
                          <w:t>Dominance</w:t>
                        </w:r>
                      </w:p>
                    </w:txbxContent>
                  </v:textbox>
                </v:rect>
                <v:rect id="Rectangle 8" o:spid="_x0000_s1030" style="position:absolute;left:19126;top:6858;width:952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iWrsA&#10;AADaAAAADwAAAGRycy9kb3ducmV2LnhtbERPvQrCMBDeBd8hnOCmqYJFqlFEERQntYPj2ZxtsbmU&#10;Jtr69mYQHD++/+W6M5V4U+NKywom4wgEcWZ1ybmC9LofzUE4j6yxskwKPuRgver3lpho2/KZ3hef&#10;ixDCLkEFhfd1IqXLCjLoxrYmDtzDNgZ9gE0udYNtCDeVnEZRLA2WHBoKrGlbUPa8vIyCuE1n8k63&#10;U/zaRfQ4Hi0fzlap4aDbLEB46vxf/HMftIKwNVwJN0C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Mbolq7AAAA2gAAAA8AAAAAAAAAAAAAAAAAmAIAAGRycy9kb3ducmV2Lnht&#10;bFBLBQYAAAAABAAEAPUAAACAAwAAAAA=&#10;" fillcolor="white [3201]" strokecolor="#f79646 [3209]" strokeweight="2pt">
                  <v:path arrowok="t"/>
                  <v:textbox>
                    <w:txbxContent>
                      <w:p w:rsidR="00C67B95" w:rsidRPr="00B05D7F" w:rsidRDefault="00C67B95" w:rsidP="00C67B95">
                        <w:pPr>
                          <w:jc w:val="center"/>
                          <w:rPr>
                            <w:rFonts w:ascii="Times New Roman" w:hAnsi="Times New Roman" w:cs="Times New Roman"/>
                            <w:sz w:val="6"/>
                          </w:rPr>
                        </w:pPr>
                        <w:r w:rsidRPr="00B05D7F">
                          <w:rPr>
                            <w:rFonts w:ascii="Times New Roman" w:hAnsi="Times New Roman" w:cs="Times New Roman"/>
                          </w:rPr>
                          <w:t>Brand Recall</w:t>
                        </w:r>
                      </w:p>
                    </w:txbxContent>
                  </v:textbox>
                </v:rect>
                <v:rect id="Rectangle 9" o:spid="_x0000_s1031" style="position:absolute;left:19126;top:2362;width:952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HwcEA&#10;AADaAAAADwAAAGRycy9kb3ducmV2LnhtbESPS4vCQBCE7wv+h6EFb+vEBcManYi4CIonHwePbabz&#10;wExPyIwm/ntHEPZYVNVX1GLZm1o8qHWVZQWTcQSCOLO64kLB+bT5/gXhPLLG2jIpeJKDZTr4WmCi&#10;bccHehx9IQKEXYIKSu+bREqXlWTQjW1DHLzctgZ9kG0hdYtdgJta/kRRLA1WHBZKbGhdUnY73o2C&#10;uDtP5ZUu+/j+F1G+21neHqxSo2G/moPw1Pv/8Ke91Qpm8L4SboB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XB8HBAAAA2gAAAA8AAAAAAAAAAAAAAAAAmAIAAGRycy9kb3du&#10;cmV2LnhtbFBLBQYAAAAABAAEAPUAAACGAwAAAAA=&#10;" fillcolor="white [3201]" strokecolor="#f79646 [3209]" strokeweight="2pt">
                  <v:path arrowok="t"/>
                  <v:textbox>
                    <w:txbxContent>
                      <w:p w:rsidR="00C67B95" w:rsidRPr="00B05D7F" w:rsidRDefault="00C67B95" w:rsidP="00C67B95">
                        <w:pPr>
                          <w:jc w:val="center"/>
                          <w:rPr>
                            <w:rFonts w:ascii="Times New Roman" w:hAnsi="Times New Roman" w:cs="Times New Roman"/>
                            <w:sz w:val="24"/>
                            <w:szCs w:val="24"/>
                          </w:rPr>
                        </w:pPr>
                        <w:r w:rsidRPr="00B05D7F">
                          <w:rPr>
                            <w:rFonts w:ascii="Times New Roman" w:hAnsi="Times New Roman" w:cs="Times New Roman"/>
                            <w:sz w:val="24"/>
                            <w:szCs w:val="24"/>
                          </w:rPr>
                          <w:t>Pleasure</w:t>
                        </w:r>
                      </w:p>
                    </w:txbxContent>
                  </v:textbox>
                </v:rect>
                <v:rect id="Rectangle 10" o:spid="_x0000_s1032" style="position:absolute;left:19126;top:32842;width:1219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kusIA&#10;AADbAAAADwAAAGRycy9kb3ducmV2LnhtbESPT4vCQAzF7wt+hyGCt3WqYJGuoyyKoHjyz8FjthPb&#10;sp1M6Yy2fntzELwlvJf3flmselerB7Wh8mxgMk5AEefeVlwYuJy333NQISJbrD2TgScFWC0HXwvM&#10;rO/4SI9TLJSEcMjQQBljk2kd8pIchrFviEW7+dZhlLUttG2xk3BX62mSpNphxdJQYkPrkvL/090Z&#10;SLvLTP/R9ZDeNwnd9nvPu6M3ZjTsf39ARerjx/y+3lnBF3r5RQb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SS6wgAAANsAAAAPAAAAAAAAAAAAAAAAAJgCAABkcnMvZG93&#10;bnJldi54bWxQSwUGAAAAAAQABAD1AAAAhwMAAAAA&#10;" fillcolor="white [3201]" strokecolor="#f79646 [3209]" strokeweight="2pt">
                  <v:path arrowok="t"/>
                  <v:textbox>
                    <w:txbxContent>
                      <w:p w:rsidR="00C67B95" w:rsidRPr="006D2345" w:rsidRDefault="00C67B95" w:rsidP="00C67B95">
                        <w:pPr>
                          <w:jc w:val="center"/>
                          <w:rPr>
                            <w:rFonts w:ascii="Times New Roman" w:hAnsi="Times New Roman" w:cs="Times New Roman"/>
                            <w:sz w:val="20"/>
                            <w:szCs w:val="20"/>
                          </w:rPr>
                        </w:pPr>
                        <w:r w:rsidRPr="006D2345">
                          <w:rPr>
                            <w:rFonts w:ascii="Times New Roman" w:hAnsi="Times New Roman" w:cs="Times New Roman"/>
                            <w:sz w:val="20"/>
                            <w:szCs w:val="20"/>
                          </w:rPr>
                          <w:t>Contextual Factors</w:t>
                        </w:r>
                      </w:p>
                    </w:txbxContent>
                  </v:textbox>
                </v:rect>
                <v:rect id="Rectangle 11" o:spid="_x0000_s1033" style="position:absolute;left:19126;top:26746;width:1219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BIbwA&#10;AADbAAAADwAAAGRycy9kb3ducmV2LnhtbERPSwrCMBDdC94hjOBOUwWLVKOIIiiu/Cxcjs3YFptJ&#10;aaKttzeC4G4e7zvzZWtK8aLaFZYVjIYRCOLU6oIzBZfzdjAF4TyyxtIyKXiTg+Wi25ljom3DR3qd&#10;fCZCCLsEFeTeV4mULs3JoBvaijhwd1sb9AHWmdQ1NiHclHIcRbE0WHBoyLGidU7p4/Q0CuLmMpE3&#10;uh7i5yai+35veXe0SvV77WoGwlPr/+Kfe6fD/BF8fwkH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HYEhvAAAANsAAAAPAAAAAAAAAAAAAAAAAJgCAABkcnMvZG93bnJldi54&#10;bWxQSwUGAAAAAAQABAD1AAAAgQMAAAAA&#10;" fillcolor="white [3201]" strokecolor="#f79646 [3209]" strokeweight="2pt">
                  <v:path arrowok="t"/>
                  <v:textbox>
                    <w:txbxContent>
                      <w:p w:rsidR="00C67B95" w:rsidRPr="006D2345" w:rsidRDefault="00C67B95" w:rsidP="00C67B95">
                        <w:pPr>
                          <w:jc w:val="center"/>
                          <w:rPr>
                            <w:rFonts w:ascii="Times New Roman" w:hAnsi="Times New Roman" w:cs="Times New Roman"/>
                            <w:sz w:val="20"/>
                            <w:szCs w:val="20"/>
                          </w:rPr>
                        </w:pPr>
                        <w:r w:rsidRPr="006D2345">
                          <w:rPr>
                            <w:rFonts w:ascii="Times New Roman" w:hAnsi="Times New Roman" w:cs="Times New Roman"/>
                            <w:sz w:val="20"/>
                            <w:szCs w:val="20"/>
                          </w:rPr>
                          <w:t>Sensory Stimulus</w:t>
                        </w:r>
                      </w:p>
                    </w:txbxContent>
                  </v:textbox>
                </v:rect>
                <v:rect id="Rectangle 12" o:spid="_x0000_s1034" style="position:absolute;left:19202;top:19812;width:12097;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fVrwA&#10;AADbAAAADwAAAGRycy9kb3ducmV2LnhtbERPSwrCMBDdC94hjOBOUwWLVKOIIiiu/Cxcjs3YFptJ&#10;aaKttzeC4G4e7zvzZWtK8aLaFZYVjIYRCOLU6oIzBZfzdjAF4TyyxtIyKXiTg+Wi25ljom3DR3qd&#10;fCZCCLsEFeTeV4mULs3JoBvaijhwd1sb9AHWmdQ1NiHclHIcRbE0WHBoyLGidU7p4/Q0CuLmMpE3&#10;uh7i5yai+35veXe0SvV77WoGwlPr/+Kfe6fD/DF8fwkH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zx9WvAAAANsAAAAPAAAAAAAAAAAAAAAAAJgCAABkcnMvZG93bnJldi54&#10;bWxQSwUGAAAAAAQABAD1AAAAgQMAAAAA&#10;" fillcolor="white [3201]" strokecolor="#f79646 [3209]" strokeweight="2pt">
                  <v:path arrowok="t"/>
                  <v:textbox>
                    <w:txbxContent>
                      <w:p w:rsidR="00C67B95" w:rsidRPr="006D2345" w:rsidRDefault="00C67B95" w:rsidP="00C67B95">
                        <w:pPr>
                          <w:jc w:val="center"/>
                          <w:rPr>
                            <w:rFonts w:ascii="Times New Roman" w:hAnsi="Times New Roman" w:cs="Times New Roman"/>
                            <w:sz w:val="20"/>
                            <w:szCs w:val="20"/>
                          </w:rPr>
                        </w:pPr>
                        <w:r w:rsidRPr="006D2345">
                          <w:rPr>
                            <w:rFonts w:ascii="Times New Roman" w:hAnsi="Times New Roman" w:cs="Times New Roman"/>
                            <w:sz w:val="20"/>
                            <w:szCs w:val="20"/>
                          </w:rPr>
                          <w:t>Information Rates</w:t>
                        </w:r>
                      </w:p>
                    </w:txbxContent>
                  </v:textbox>
                </v:rect>
                <v:line id="Straight Connector 13" o:spid="_x0000_s1035" style="position:absolute;flip:y;visibility:visible;mso-wrap-style:square" from="12573,3810" to="18859,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tRicMAAADbAAAADwAAAGRycy9kb3ducmV2LnhtbERPTWvCQBC9C/6HZQq96UYtVqKriCAN&#10;FtSqB49DdkxCs7NpdmvS/npXELzN433ObNGaUlypdoVlBYN+BII4tbrgTMHpuO5NQDiPrLG0TAr+&#10;yMFi3u3MMNa24S+6HnwmQgi7GBXk3lexlC7NyaDr24o4cBdbG/QB1pnUNTYh3JRyGEVjabDg0JBj&#10;Rauc0u/Dr1GQJLzZ/PN6dx7sfz78qPjcvjXvSr2+tMspCE+tf4of7kSH+SO4/xIO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rUYnDAAAA2wAAAA8AAAAAAAAAAAAA&#10;AAAAoQIAAGRycy9kb3ducmV2LnhtbFBLBQYAAAAABAAEAPkAAACRAwAAAAA=&#10;" strokecolor="#4579b8 [3044]">
                  <o:lock v:ext="edit" shapetype="f"/>
                </v:line>
                <v:line id="Straight Connector 14" o:spid="_x0000_s1036" style="position:absolute;visibility:visible;mso-wrap-style:square" from="12344,6858" to="18821,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o:lock v:ext="edit" shapetype="f"/>
                </v:line>
                <v:line id="Straight Connector 15" o:spid="_x0000_s1037" style="position:absolute;visibility:visible;mso-wrap-style:square" from="12649,7086" to="19126,9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o:lock v:ext="edit" shapetype="f"/>
                </v:line>
                <v:line id="Straight Connector 16" o:spid="_x0000_s1038" style="position:absolute;flip:y;visibility:visible;mso-wrap-style:square" from="12420,0" to="18802,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zyEcMAAADbAAAADwAAAGRycy9kb3ducmV2LnhtbERPS2vCQBC+F/wPywjedOMDLdFVRBCD&#10;hbbaHnocsmMSzM7G7GpSf71bEHqbj+85i1VrSnGj2hWWFQwHEQji1OqCMwXfX9v+KwjnkTWWlknB&#10;LzlYLTsvC4y1bfhAt6PPRAhhF6OC3PsqltKlORl0A1sRB+5ka4M+wDqTusYmhJtSjqJoKg0WHBpy&#10;rGiTU3o+Xo2CJOH9/s7bj5/h52Xnx8Xb+6SZKdXrtus5CE+t/xc/3YkO86fw90s4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c8hHDAAAA2wAAAA8AAAAAAAAAAAAA&#10;AAAAoQIAAGRycy9kb3ducmV2LnhtbFBLBQYAAAAABAAEAPkAAACRAwAAAAA=&#10;" strokecolor="#4579b8 [3044]">
                  <o:lock v:ext="edit" shapetype="f"/>
                </v:line>
                <v:line id="Straight Connector 17" o:spid="_x0000_s1039" style="position:absolute;visibility:visible;mso-wrap-style:square" from="12725,27660" to="19202,3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l7MIAAADbAAAADwAAAGRycy9kb3ducmV2LnhtbERPzWoCMRC+C32HMEJvNaulVlejiFCQ&#10;1kttH2DcjLuLm8k2GXXt0zdCwdt8fL8zX3auUWcKsfZsYDjIQBEX3tZcGvj+enuagIqCbLHxTAau&#10;FGG5eOjNMbf+wp903kmpUgjHHA1UIm2udSwqchgHviVO3MEHh5JgKLUNeEnhrtGjLBtrhzWnhgpb&#10;WldUHHcnZ+DnY7uJ130zkvHL7/sxrCZTeY7GPPa71QyUUCd38b97Y9P8V7j9kg7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Vl7MIAAADbAAAADwAAAAAAAAAAAAAA&#10;AAChAgAAZHJzL2Rvd25yZXYueG1sUEsFBgAAAAAEAAQA+QAAAJADAAAAAA==&#10;" strokecolor="#4579b8 [3044]">
                  <o:lock v:ext="edit" shapetype="f"/>
                </v:line>
                <v:line id="Straight Connector 18" o:spid="_x0000_s1040" style="position:absolute;flip:y;visibility:visible;mso-wrap-style:square" from="12420,24003" to="19183,2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D+MYAAADbAAAADwAAAGRycy9kb3ducmV2LnhtbESPT2vCQBDF7wW/wzIFb3VjlbakriIF&#10;MSj0j/XgcchOk9DsbMyuJvrpnUOhtxnem/d+M1v0rlZnakPl2cB4lIAizr2tuDCw/149vIAKEdli&#10;7ZkMXCjAYj64m2FqfcdfdN7FQkkIhxQNlDE2qdYhL8lhGPmGWLQf3zqMsraFti12Eu5q/ZgkT9ph&#10;xdJQYkNvJeW/u5MzkGW82Vx59XEYfx7XcVJt36fdszHD+375CipSH//Nf9eZFXyBlV9kA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Pw/jGAAAA2wAAAA8AAAAAAAAA&#10;AAAAAAAAoQIAAGRycy9kb3ducmV2LnhtbFBLBQYAAAAABAAEAPkAAACUAwAAAAA=&#10;" strokecolor="#4579b8 [3044]">
                  <o:lock v:ext="edit" shapetype="f"/>
                </v:line>
                <v:line id="Straight Connector 19" o:spid="_x0000_s1041" style="position:absolute;visibility:visible;mso-wrap-style:square" from="12573,27660" to="19240,2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UBcEAAADbAAAADwAAAGRycy9kb3ducmV2LnhtbERPzWoCMRC+F3yHMEJvNaui6NYoUihI&#10;20vVBxg3093FzWRNRl379KZQ8DYf3+8sVp1r1IVCrD0bGA4yUMSFtzWXBva795cZqCjIFhvPZOBG&#10;EVbL3tMCc+uv/E2XrZQqhXDM0UAl0uZax6Iih3HgW+LE/fjgUBIMpbYBryncNXqUZVPtsObUUGFL&#10;bxUVx+3ZGTh9fm3i7dCMZDr5/TiG9Wwu42jMc79bv4IS6uQh/ndvbJo/h7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lQFwQAAANsAAAAPAAAAAAAAAAAAAAAA&#10;AKECAABkcnMvZG93bnJldi54bWxQSwUGAAAAAAQABAD5AAAAjwMAAAAA&#10;" strokecolor="#4579b8 [3044]">
                  <o:lock v:ext="edit" shapetype="f"/>
                </v:line>
                <v:rect id="Rectangle 20" o:spid="_x0000_s1042" style="position:absolute;left:46939;top:10096;width:12192;height:11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3uB7wA&#10;AADbAAAADwAAAGRycy9kb3ducmV2LnhtbERPvQrCMBDeBd8hnOCmqYJFqlFEERQntYPj2ZxtsbmU&#10;Jtr69mYQHD++/+W6M5V4U+NKywom4wgEcWZ1ybmC9LofzUE4j6yxskwKPuRgver3lpho2/KZ3hef&#10;ixDCLkEFhfd1IqXLCjLoxrYmDtzDNgZ9gE0udYNtCDeVnEZRLA2WHBoKrGlbUPa8vIyCuE1n8k63&#10;U/zaRfQ4Hi0fzlap4aDbLEB46vxf/HMftIJpWB++hB8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Pe4HvAAAANsAAAAPAAAAAAAAAAAAAAAAAJgCAABkcnMvZG93bnJldi54&#10;bWxQSwUGAAAAAAQABAD1AAAAgQMAAAAA&#10;" fillcolor="white [3201]" strokecolor="#f79646 [3209]" strokeweight="2pt">
                  <v:path arrowok="t"/>
                  <v:textbox>
                    <w:txbxContent>
                      <w:p w:rsidR="00C67B95" w:rsidRPr="006D2345" w:rsidRDefault="00C67B95" w:rsidP="00C67B95">
                        <w:pPr>
                          <w:jc w:val="center"/>
                          <w:rPr>
                            <w:rFonts w:ascii="Times New Roman" w:hAnsi="Times New Roman" w:cs="Times New Roman"/>
                            <w:b/>
                            <w:sz w:val="20"/>
                            <w:szCs w:val="20"/>
                          </w:rPr>
                        </w:pPr>
                        <w:r w:rsidRPr="006D2345">
                          <w:rPr>
                            <w:rFonts w:ascii="Times New Roman" w:hAnsi="Times New Roman" w:cs="Times New Roman"/>
                            <w:b/>
                            <w:sz w:val="20"/>
                            <w:szCs w:val="20"/>
                          </w:rPr>
                          <w:t>Consumer Buying Behavior</w:t>
                        </w:r>
                      </w:p>
                    </w:txbxContent>
                  </v:textbox>
                </v:rect>
                <v:shapetype id="_x0000_t32" coordsize="21600,21600" o:spt="32" o:oned="t" path="m,l21600,21600e" filled="f">
                  <v:path arrowok="t" fillok="f" o:connecttype="none"/>
                  <o:lock v:ext="edit" shapetype="t"/>
                </v:shapetype>
                <v:shape id="Straight Arrow Connector 21" o:spid="_x0000_s1043" type="#_x0000_t32" style="position:absolute;left:28651;width:18288;height:1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gt8MMAAADbAAAADwAAAGRycy9kb3ducmV2LnhtbESPT4vCMBTE78J+h/CEvdlUpVKqUUQo&#10;63X9A7u3Z/Nsi81LaVLtfvuNIHgcZuY3zGozmEbcqXO1ZQXTKAZBXFhdc6ngdMwnKQjnkTU2lknB&#10;HznYrD9GK8y0ffA33Q++FAHCLkMFlfdtJqUrKjLoItsSB+9qO4M+yK6UusNHgJtGzuJ4IQ3WHBYq&#10;bGlXUXE79EbB/HoZvlK/lWn+Y3d9nyTJOf9V6nM8bJcgPA3+HX6191rBbArPL+E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4LfDDAAAA2wAAAA8AAAAAAAAAAAAA&#10;AAAAoQIAAGRycy9kb3ducmV2LnhtbFBLBQYAAAAABAAEAPkAAACRAwAAAAA=&#10;" strokecolor="#4579b8 [3044]">
                  <v:stroke endarrow="open"/>
                  <o:lock v:ext="edit" shapetype="f"/>
                </v:shape>
                <v:shape id="Straight Arrow Connector 22" o:spid="_x0000_s1044" type="#_x0000_t32" style="position:absolute;left:28651;top:4419;width:18288;height:10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qzh8IAAADbAAAADwAAAGRycy9kb3ducmV2LnhtbESPT4vCMBTE78J+h/CEvWlqpVKqUUQo&#10;63X9A+7tbfNsi81LaVLtfvuNIHgcZuY3zGozmEbcqXO1ZQWzaQSCuLC65lLB6ZhPUhDOI2tsLJOC&#10;P3KwWX+MVphp++Bvuh98KQKEXYYKKu/bTEpXVGTQTW1LHLyr7Qz6ILtS6g4fAW4aGUfRQhqsOSxU&#10;2NKuouJ26I2C+fV3+Er9Vqb5xe76PkmSc/6j1Od42C5BeBr8O/xq77WCOIbnl/A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qzh8IAAADbAAAADwAAAAAAAAAAAAAA&#10;AAChAgAAZHJzL2Rvd25yZXYueG1sUEsFBgAAAAAEAAQA+QAAAJADAAAAAA==&#10;" strokecolor="#4579b8 [3044]">
                  <v:stroke endarrow="open"/>
                  <o:lock v:ext="edit" shapetype="f"/>
                </v:shape>
                <v:shape id="Straight Arrow Connector 23" o:spid="_x0000_s1045" type="#_x0000_t32" style="position:absolute;left:28651;top:9067;width:18288;height:5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YWHMIAAADbAAAADwAAAGRycy9kb3ducmV2LnhtbESPT4vCMBTE7wt+h/AEb2u6SqV0jSJC&#10;0av/QG9vm2dbtnkpTar12xtB8DjMzG+Y+bI3tbhR6yrLCn7GEQji3OqKCwXHQ/adgHAeWWNtmRQ8&#10;yMFyMfiaY6rtnXd02/tCBAi7FBWU3jeplC4vyaAb24Y4eFfbGvRBtoXULd4D3NRyEkUzabDisFBi&#10;Q+uS8v99ZxRMr3/9JvErmWRnu+66OI5P2UWp0bBf/YLw1PtP+N3eagWTKby+hB8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YWHMIAAADbAAAADwAAAAAAAAAAAAAA&#10;AAChAgAAZHJzL2Rvd25yZXYueG1sUEsFBgAAAAAEAAQA+QAAAJADAAAAAA==&#10;" strokecolor="#4579b8 [3044]">
                  <v:stroke endarrow="open"/>
                  <o:lock v:ext="edit" shapetype="f"/>
                </v:shape>
                <v:shape id="Straight Arrow Connector 24" o:spid="_x0000_s1046" type="#_x0000_t32" style="position:absolute;left:28956;top:13030;width:18002;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OaMMAAADbAAAADwAAAGRycy9kb3ducmV2LnhtbESPT4vCMBTE78J+h/AWvGmqa5dSjSJC&#10;Wa/+Wdi9PZtnW2xeSpNq/fZGEDwOM/MbZrHqTS2u1LrKsoLJOAJBnFtdcaHgeMhGCQjnkTXWlknB&#10;nRyslh+DBaba3nhH170vRICwS1FB6X2TSunykgy6sW2Ig3e2rUEfZFtI3eItwE0tp1H0LQ1WHBZK&#10;bGhTUn7Zd0bB1/nU/yR+LZPsz266Lo7j3+xfqeFnv56D8NT7d/jV3moF0x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PjmjDAAAA2wAAAA8AAAAAAAAAAAAA&#10;AAAAoQIAAGRycy9kb3ducmV2LnhtbFBLBQYAAAAABAAEAPkAAACRAwAAAAA=&#10;" strokecolor="#4579b8 [3044]">
                  <v:stroke endarrow="open"/>
                  <o:lock v:ext="edit" shapetype="f"/>
                </v:shape>
                <v:shape id="Straight Arrow Connector 25" o:spid="_x0000_s1047" type="#_x0000_t32" style="position:absolute;left:31318;top:16306;width:15621;height:77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c/cQAAADbAAAADwAAAGRycy9kb3ducmV2LnhtbESPX2vCMBTF3wd+h3AF32aq6JBqFFEG&#10;G8JGVRDfrs21LTY3JYm2+/bLYODj4fz5cRarztTiQc5XlhWMhgkI4tzqigsFx8P76wyED8gaa8uk&#10;4Ic8rJa9lwWm2rac0WMfChFH2KeooAyhSaX0eUkG/dA2xNG7WmcwROkKqR22cdzUcpwkb9JgxZFQ&#10;YkObkvLb/m4iZDvJprvT7jKhbP3dXj7PX8GdlRr0u/UcRKAuPMP/7Q+tYDyF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fRz9xAAAANsAAAAPAAAAAAAAAAAA&#10;AAAAAKECAABkcnMvZG93bnJldi54bWxQSwUGAAAAAAQABAD5AAAAkgMAAAAA&#10;" strokecolor="#4579b8 [3044]">
                  <v:stroke endarrow="open"/>
                  <o:lock v:ext="edit" shapetype="f"/>
                </v:shape>
                <v:shape id="Straight Arrow Connector 26" o:spid="_x0000_s1048" type="#_x0000_t32" style="position:absolute;left:31318;top:17449;width:15621;height:120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CisQAAADbAAAADwAAAGRycy9kb3ducmV2LnhtbESPX2vCMBTF3wd+h3AF32aqOJFqFFEG&#10;G8JGVRDfrs21LTY3JYm2+/bLYODj4fz5cRarztTiQc5XlhWMhgkI4tzqigsFx8P76wyED8gaa8uk&#10;4Ic8rJa9lwWm2rac0WMfChFH2KeooAyhSaX0eUkG/dA2xNG7WmcwROkKqR22cdzUcpwkU2mw4kgo&#10;saFNSfltfzcRsp1kb7vT7jKhbP3dXj7PX8GdlRr0u/UcRKAuPMP/7Q+tYDyF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r4KKxAAAANsAAAAPAAAAAAAAAAAA&#10;AAAAAKECAABkcnMvZG93bnJldi54bWxQSwUGAAAAAAQABAD5AAAAkgMAAAAA&#10;" strokecolor="#4579b8 [3044]">
                  <v:stroke endarrow="open"/>
                  <o:lock v:ext="edit" shapetype="f"/>
                </v:shape>
                <v:shape id="Straight Arrow Connector 27" o:spid="_x0000_s1049" type="#_x0000_t32" style="position:absolute;left:31318;top:18364;width:15621;height:173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MnEcQAAADbAAAADwAAAGRycy9kb3ducmV2LnhtbESPX2vCMBTF3wd+h3AF32aquCnVKLIh&#10;bAiTqiC+XZtrW2xuSpLZ7tsvg4GPh/Pnx1msOlOLOzlfWVYwGiYgiHOrKy4UHA+b5xkIH5A11pZJ&#10;wQ95WC17TwtMtW05o/s+FCKOsE9RQRlCk0rp85IM+qFtiKN3tc5giNIVUjts47ip5ThJXqXBiiOh&#10;xIbeSspv+28TIe+T7GV72l4mlK137eXz/BXcWalBv1vPQQTqwiP83/7QCsZT+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4ycRxAAAANsAAAAPAAAAAAAAAAAA&#10;AAAAAKECAABkcnMvZG93bnJldi54bWxQSwUGAAAAAAQABAD5AAAAkgMAAAAA&#10;" strokecolor="#4579b8 [3044]">
                  <v:stroke endarrow="open"/>
                  <o:lock v:ext="edit" shapetype="f"/>
                </v:shape>
              </v:group>
            </w:pict>
          </mc:Fallback>
        </mc:AlternateContent>
      </w:r>
    </w:p>
    <w:p w:rsidR="00C67B95" w:rsidRPr="004A31A9" w:rsidRDefault="00C67B95" w:rsidP="00DE1123">
      <w:pPr>
        <w:pBdr>
          <w:top w:val="single" w:sz="4" w:space="1" w:color="auto"/>
          <w:left w:val="single" w:sz="4" w:space="4" w:color="auto"/>
          <w:bottom w:val="single" w:sz="4" w:space="13" w:color="auto"/>
          <w:right w:val="single" w:sz="4" w:space="4" w:color="auto"/>
        </w:pBdr>
        <w:spacing w:before="120" w:after="120" w:line="240" w:lineRule="auto"/>
        <w:rPr>
          <w:sz w:val="20"/>
          <w:szCs w:val="20"/>
        </w:rPr>
      </w:pPr>
    </w:p>
    <w:p w:rsidR="00C67B95" w:rsidRPr="004A31A9" w:rsidRDefault="00C40343" w:rsidP="00DE1123">
      <w:pPr>
        <w:pBdr>
          <w:top w:val="single" w:sz="4" w:space="1" w:color="auto"/>
          <w:left w:val="single" w:sz="4" w:space="4" w:color="auto"/>
          <w:bottom w:val="single" w:sz="4" w:space="13" w:color="auto"/>
          <w:right w:val="single" w:sz="4" w:space="4" w:color="auto"/>
        </w:pBdr>
        <w:spacing w:before="120" w:after="120" w:line="240" w:lineRule="auto"/>
        <w:rPr>
          <w:sz w:val="20"/>
          <w:szCs w:val="20"/>
        </w:rPr>
      </w:pPr>
      <w:r w:rsidRPr="004A31A9">
        <w:rPr>
          <w:noProof/>
          <w:sz w:val="20"/>
          <w:szCs w:val="20"/>
        </w:rPr>
        <mc:AlternateContent>
          <mc:Choice Requires="wps">
            <w:drawing>
              <wp:anchor distT="0" distB="0" distL="114300" distR="114300" simplePos="0" relativeHeight="251662336" behindDoc="0" locked="0" layoutInCell="1" allowOverlap="1" wp14:anchorId="478C9845" wp14:editId="77BA61C9">
                <wp:simplePos x="0" y="0"/>
                <wp:positionH relativeFrom="column">
                  <wp:posOffset>1981200</wp:posOffset>
                </wp:positionH>
                <wp:positionV relativeFrom="paragraph">
                  <wp:posOffset>-571500</wp:posOffset>
                </wp:positionV>
                <wp:extent cx="952500" cy="3238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67B95" w:rsidRPr="00B05D7F" w:rsidRDefault="00C67B95" w:rsidP="00C67B95">
                            <w:pPr>
                              <w:jc w:val="center"/>
                              <w:rPr>
                                <w:rFonts w:ascii="Times New Roman" w:hAnsi="Times New Roman" w:cs="Times New Roman"/>
                                <w:sz w:val="24"/>
                                <w:szCs w:val="24"/>
                              </w:rPr>
                            </w:pPr>
                            <w:r w:rsidRPr="00B05D7F">
                              <w:rPr>
                                <w:rFonts w:ascii="Times New Roman" w:hAnsi="Times New Roman" w:cs="Times New Roman"/>
                                <w:sz w:val="24"/>
                                <w:szCs w:val="24"/>
                              </w:rPr>
                              <w:t>Arousal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50" style="position:absolute;margin-left:156pt;margin-top:-45pt;width: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" fillcolor="white [3201]" strokecolor="#f79646 [3209]" strokeweight="2pt">
                <v:path arrowok="t"/>
                <v:textbox>
                  <w:txbxContent>
                    <w:p w:rsidR="00C67B95" w:rsidRPr="00B05D7F" w:rsidRDefault="00C67B95" w:rsidP="00C67B95">
                      <w:pPr>
                        <w:jc w:val="center"/>
                        <w:rPr>
                          <w:rFonts w:ascii="Times New Roman" w:hAnsi="Times New Roman" w:cs="Times New Roman"/>
                          <w:sz w:val="24"/>
                          <w:szCs w:val="24"/>
                        </w:rPr>
                      </w:pPr>
                      <w:r w:rsidRPr="00B05D7F">
                        <w:rPr>
                          <w:rFonts w:ascii="Times New Roman" w:hAnsi="Times New Roman" w:cs="Times New Roman"/>
                          <w:sz w:val="24"/>
                          <w:szCs w:val="24"/>
                        </w:rPr>
                        <w:t>Arousal</w:t>
                      </w:r>
                    </w:p>
                  </w:txbxContent>
                </v:textbox>
              </v:rect>
            </w:pict>
          </mc:Fallback>
        </mc:AlternateContent>
      </w:r>
    </w:p>
    <w:p w:rsidR="00C67B95" w:rsidRPr="004A31A9" w:rsidRDefault="00C67B95" w:rsidP="00DE1123">
      <w:pPr>
        <w:pBdr>
          <w:top w:val="single" w:sz="4" w:space="1" w:color="auto"/>
          <w:left w:val="single" w:sz="4" w:space="4" w:color="auto"/>
          <w:bottom w:val="single" w:sz="4" w:space="13" w:color="auto"/>
          <w:right w:val="single" w:sz="4" w:space="4" w:color="auto"/>
        </w:pBdr>
        <w:spacing w:before="120" w:after="120" w:line="240" w:lineRule="auto"/>
        <w:rPr>
          <w:sz w:val="20"/>
          <w:szCs w:val="20"/>
        </w:rPr>
      </w:pPr>
    </w:p>
    <w:p w:rsidR="00C67B95" w:rsidRPr="004A31A9" w:rsidRDefault="00C67B95" w:rsidP="00DE1123">
      <w:pPr>
        <w:pBdr>
          <w:top w:val="single" w:sz="4" w:space="1" w:color="auto"/>
          <w:left w:val="single" w:sz="4" w:space="4" w:color="auto"/>
          <w:bottom w:val="single" w:sz="4" w:space="13" w:color="auto"/>
          <w:right w:val="single" w:sz="4" w:space="4" w:color="auto"/>
        </w:pBdr>
        <w:spacing w:before="120" w:after="120" w:line="240" w:lineRule="auto"/>
        <w:rPr>
          <w:sz w:val="20"/>
          <w:szCs w:val="20"/>
        </w:rPr>
      </w:pPr>
    </w:p>
    <w:p w:rsidR="00C67B95" w:rsidRPr="004A31A9" w:rsidRDefault="00C67B95" w:rsidP="00DE1123">
      <w:pPr>
        <w:pBdr>
          <w:top w:val="single" w:sz="4" w:space="1" w:color="auto"/>
          <w:left w:val="single" w:sz="4" w:space="4" w:color="auto"/>
          <w:bottom w:val="single" w:sz="4" w:space="13" w:color="auto"/>
          <w:right w:val="single" w:sz="4" w:space="4" w:color="auto"/>
        </w:pBdr>
        <w:spacing w:before="120" w:after="120" w:line="240" w:lineRule="auto"/>
        <w:rPr>
          <w:sz w:val="20"/>
          <w:szCs w:val="20"/>
        </w:rPr>
      </w:pPr>
    </w:p>
    <w:p w:rsidR="00C67B95" w:rsidRPr="004A31A9" w:rsidRDefault="00C67B95" w:rsidP="00DE1123">
      <w:pPr>
        <w:pBdr>
          <w:top w:val="single" w:sz="4" w:space="1" w:color="auto"/>
          <w:left w:val="single" w:sz="4" w:space="4" w:color="auto"/>
          <w:bottom w:val="single" w:sz="4" w:space="13" w:color="auto"/>
          <w:right w:val="single" w:sz="4" w:space="4" w:color="auto"/>
        </w:pBdr>
        <w:spacing w:before="120" w:after="120" w:line="240" w:lineRule="auto"/>
        <w:rPr>
          <w:sz w:val="20"/>
          <w:szCs w:val="20"/>
        </w:rPr>
      </w:pPr>
    </w:p>
    <w:p w:rsidR="00C67B95" w:rsidRPr="004A31A9" w:rsidRDefault="00C67B95" w:rsidP="00DE1123">
      <w:pPr>
        <w:pBdr>
          <w:top w:val="single" w:sz="4" w:space="1" w:color="auto"/>
          <w:left w:val="single" w:sz="4" w:space="4" w:color="auto"/>
          <w:bottom w:val="single" w:sz="4" w:space="13" w:color="auto"/>
          <w:right w:val="single" w:sz="4" w:space="4" w:color="auto"/>
        </w:pBdr>
        <w:spacing w:before="120" w:after="120" w:line="240" w:lineRule="auto"/>
        <w:rPr>
          <w:sz w:val="20"/>
          <w:szCs w:val="20"/>
        </w:rPr>
      </w:pPr>
    </w:p>
    <w:p w:rsidR="00C67B95" w:rsidRPr="004A31A9" w:rsidRDefault="00C67B95" w:rsidP="00DE1123">
      <w:pPr>
        <w:pBdr>
          <w:top w:val="single" w:sz="4" w:space="1" w:color="auto"/>
          <w:left w:val="single" w:sz="4" w:space="4" w:color="auto"/>
          <w:bottom w:val="single" w:sz="4" w:space="13" w:color="auto"/>
          <w:right w:val="single" w:sz="4" w:space="4" w:color="auto"/>
        </w:pBdr>
        <w:spacing w:before="120" w:after="120" w:line="240" w:lineRule="auto"/>
        <w:rPr>
          <w:sz w:val="20"/>
          <w:szCs w:val="20"/>
        </w:rPr>
      </w:pPr>
    </w:p>
    <w:p w:rsidR="00C67B95" w:rsidRPr="004A31A9" w:rsidRDefault="00C67B95" w:rsidP="00DE1123">
      <w:pPr>
        <w:pBdr>
          <w:top w:val="single" w:sz="4" w:space="1" w:color="auto"/>
          <w:left w:val="single" w:sz="4" w:space="4" w:color="auto"/>
          <w:bottom w:val="single" w:sz="4" w:space="13" w:color="auto"/>
          <w:right w:val="single" w:sz="4" w:space="4" w:color="auto"/>
        </w:pBdr>
        <w:autoSpaceDE w:val="0"/>
        <w:autoSpaceDN w:val="0"/>
        <w:adjustRightInd w:val="0"/>
        <w:spacing w:before="120" w:after="120" w:line="240" w:lineRule="auto"/>
        <w:jc w:val="both"/>
        <w:rPr>
          <w:rFonts w:ascii="Times New Roman" w:hAnsi="Times New Roman" w:cs="Times New Roman"/>
          <w:sz w:val="20"/>
          <w:szCs w:val="20"/>
        </w:rPr>
      </w:pPr>
    </w:p>
    <w:p w:rsidR="00C67B95" w:rsidRPr="004A31A9" w:rsidRDefault="00C67B95" w:rsidP="00DE1123">
      <w:pPr>
        <w:pBdr>
          <w:top w:val="single" w:sz="4" w:space="1" w:color="auto"/>
          <w:left w:val="single" w:sz="4" w:space="4" w:color="auto"/>
          <w:bottom w:val="single" w:sz="4" w:space="13" w:color="auto"/>
          <w:right w:val="single" w:sz="4" w:space="4" w:color="auto"/>
        </w:pBdr>
        <w:tabs>
          <w:tab w:val="left" w:pos="5651"/>
        </w:tabs>
        <w:spacing w:before="120" w:after="120" w:line="240" w:lineRule="auto"/>
        <w:rPr>
          <w:rFonts w:ascii="Times New Roman" w:hAnsi="Times New Roman" w:cs="Times New Roman"/>
          <w:sz w:val="20"/>
          <w:szCs w:val="20"/>
        </w:rPr>
      </w:pPr>
      <w:r w:rsidRPr="004A31A9">
        <w:rPr>
          <w:rFonts w:ascii="Times New Roman" w:hAnsi="Times New Roman" w:cs="Times New Roman"/>
          <w:sz w:val="20"/>
          <w:szCs w:val="20"/>
        </w:rPr>
        <w:tab/>
      </w:r>
    </w:p>
    <w:p w:rsidR="00C67B95" w:rsidRPr="004A31A9" w:rsidRDefault="00C67B95" w:rsidP="00DE1123">
      <w:pPr>
        <w:pBdr>
          <w:top w:val="single" w:sz="4" w:space="1" w:color="auto"/>
          <w:left w:val="single" w:sz="4" w:space="4" w:color="auto"/>
          <w:bottom w:val="single" w:sz="4" w:space="13" w:color="auto"/>
          <w:right w:val="single" w:sz="4" w:space="4" w:color="auto"/>
        </w:pBdr>
        <w:tabs>
          <w:tab w:val="left" w:pos="5651"/>
        </w:tabs>
        <w:spacing w:before="120" w:after="120" w:line="240" w:lineRule="auto"/>
        <w:jc w:val="both"/>
        <w:rPr>
          <w:rFonts w:ascii="Times New Roman" w:hAnsi="Times New Roman" w:cs="Times New Roman"/>
          <w:bCs/>
          <w:sz w:val="20"/>
          <w:szCs w:val="20"/>
        </w:rPr>
      </w:pPr>
    </w:p>
    <w:p w:rsidR="00C67B95" w:rsidRDefault="00C67B95" w:rsidP="00DE1123">
      <w:pPr>
        <w:pBdr>
          <w:top w:val="single" w:sz="4" w:space="1" w:color="auto"/>
          <w:left w:val="single" w:sz="4" w:space="4" w:color="auto"/>
          <w:bottom w:val="single" w:sz="4" w:space="13" w:color="auto"/>
          <w:right w:val="single" w:sz="4" w:space="4" w:color="auto"/>
        </w:pBdr>
        <w:tabs>
          <w:tab w:val="left" w:pos="5651"/>
        </w:tabs>
        <w:spacing w:before="120" w:after="120" w:line="240" w:lineRule="auto"/>
        <w:jc w:val="both"/>
        <w:rPr>
          <w:rFonts w:ascii="Times New Roman" w:hAnsi="Times New Roman" w:cs="Times New Roman"/>
          <w:bCs/>
          <w:sz w:val="24"/>
          <w:szCs w:val="24"/>
        </w:rPr>
      </w:pPr>
    </w:p>
    <w:p w:rsidR="00385247" w:rsidRPr="00C01D11" w:rsidRDefault="00385247" w:rsidP="00DE1123">
      <w:pPr>
        <w:pBdr>
          <w:top w:val="single" w:sz="4" w:space="1" w:color="auto"/>
          <w:left w:val="single" w:sz="4" w:space="4" w:color="auto"/>
          <w:bottom w:val="single" w:sz="4" w:space="13" w:color="auto"/>
          <w:right w:val="single" w:sz="4" w:space="4" w:color="auto"/>
        </w:pBdr>
        <w:spacing w:before="120" w:after="120" w:line="240" w:lineRule="auto"/>
        <w:jc w:val="both"/>
        <w:rPr>
          <w:rFonts w:ascii="Times New Roman" w:hAnsi="Times New Roman" w:cs="Times New Roman"/>
          <w:sz w:val="24"/>
          <w:szCs w:val="24"/>
        </w:rPr>
      </w:pPr>
    </w:p>
    <w:p w:rsidR="00736FA1" w:rsidRDefault="00736FA1" w:rsidP="00DE1123">
      <w:pPr>
        <w:pBdr>
          <w:top w:val="single" w:sz="4" w:space="1" w:color="auto"/>
          <w:left w:val="single" w:sz="4" w:space="4" w:color="auto"/>
          <w:bottom w:val="single" w:sz="4" w:space="13" w:color="auto"/>
          <w:right w:val="single" w:sz="4" w:space="4" w:color="auto"/>
        </w:pBdr>
        <w:spacing w:before="120" w:after="120" w:line="240" w:lineRule="auto"/>
      </w:pPr>
    </w:p>
    <w:p w:rsidR="004A31A9" w:rsidRDefault="004A31A9" w:rsidP="004B30E6">
      <w:pPr>
        <w:tabs>
          <w:tab w:val="left" w:pos="5651"/>
        </w:tabs>
        <w:spacing w:after="0" w:line="240" w:lineRule="auto"/>
        <w:jc w:val="both"/>
        <w:rPr>
          <w:rFonts w:asciiTheme="majorBidi" w:hAnsiTheme="majorBidi" w:cstheme="majorBidi"/>
          <w:b/>
          <w:bCs/>
          <w:iCs/>
          <w:sz w:val="20"/>
          <w:szCs w:val="20"/>
        </w:rPr>
      </w:pPr>
    </w:p>
    <w:p w:rsidR="004A31A9" w:rsidRDefault="004A31A9" w:rsidP="004B30E6">
      <w:pPr>
        <w:tabs>
          <w:tab w:val="left" w:pos="5651"/>
        </w:tabs>
        <w:spacing w:after="0" w:line="240" w:lineRule="auto"/>
        <w:jc w:val="both"/>
        <w:rPr>
          <w:rFonts w:asciiTheme="majorBidi" w:hAnsiTheme="majorBidi" w:cstheme="majorBidi"/>
          <w:b/>
          <w:bCs/>
          <w:iCs/>
          <w:sz w:val="20"/>
          <w:szCs w:val="20"/>
        </w:rPr>
        <w:sectPr w:rsidR="004A31A9" w:rsidSect="004B30E6">
          <w:type w:val="continuous"/>
          <w:pgSz w:w="12240" w:h="15840" w:code="1"/>
          <w:pgMar w:top="1008" w:right="1008" w:bottom="1008" w:left="1008" w:header="720" w:footer="720" w:gutter="0"/>
          <w:cols w:space="720"/>
          <w:docGrid w:linePitch="360"/>
        </w:sectPr>
      </w:pPr>
    </w:p>
    <w:p w:rsidR="00584861" w:rsidRPr="004B30E6" w:rsidRDefault="00584861" w:rsidP="004B30E6">
      <w:pPr>
        <w:tabs>
          <w:tab w:val="left" w:pos="5651"/>
        </w:tabs>
        <w:spacing w:after="0" w:line="240" w:lineRule="auto"/>
        <w:jc w:val="both"/>
        <w:rPr>
          <w:rFonts w:asciiTheme="majorBidi" w:hAnsiTheme="majorBidi" w:cstheme="majorBidi"/>
          <w:b/>
          <w:bCs/>
          <w:iCs/>
          <w:sz w:val="20"/>
          <w:szCs w:val="20"/>
        </w:rPr>
      </w:pPr>
      <w:r w:rsidRPr="004B30E6">
        <w:rPr>
          <w:rFonts w:asciiTheme="majorBidi" w:hAnsiTheme="majorBidi" w:cstheme="majorBidi"/>
          <w:b/>
          <w:bCs/>
          <w:iCs/>
          <w:sz w:val="20"/>
          <w:szCs w:val="20"/>
        </w:rPr>
        <w:t>Data Collection</w:t>
      </w:r>
    </w:p>
    <w:p w:rsidR="00584861" w:rsidRPr="004B30E6" w:rsidRDefault="00584861" w:rsidP="004B30E6">
      <w:pPr>
        <w:tabs>
          <w:tab w:val="left" w:pos="5651"/>
        </w:tabs>
        <w:spacing w:after="0" w:line="240" w:lineRule="auto"/>
        <w:jc w:val="both"/>
        <w:rPr>
          <w:rFonts w:asciiTheme="majorBidi" w:hAnsiTheme="majorBidi" w:cstheme="majorBidi"/>
          <w:b/>
          <w:bCs/>
          <w:sz w:val="20"/>
          <w:szCs w:val="20"/>
        </w:rPr>
      </w:pPr>
      <w:r w:rsidRPr="004B30E6">
        <w:rPr>
          <w:rFonts w:asciiTheme="majorBidi" w:hAnsiTheme="majorBidi" w:cstheme="majorBidi"/>
          <w:sz w:val="20"/>
          <w:szCs w:val="20"/>
        </w:rPr>
        <w:t xml:space="preserve">The study has been used well developed, structured and verified scale for data collection purpose. The 250 questionnaires were circulated among the respondents. The data was collected in the period of 32 days. A pilot study has been conducted with 50 </w:t>
      </w:r>
      <w:r w:rsidR="00DE1123" w:rsidRPr="004B30E6">
        <w:rPr>
          <w:rFonts w:asciiTheme="majorBidi" w:hAnsiTheme="majorBidi" w:cstheme="majorBidi"/>
          <w:sz w:val="20"/>
          <w:szCs w:val="20"/>
        </w:rPr>
        <w:t>questionnaires, and</w:t>
      </w:r>
      <w:r w:rsidRPr="004B30E6">
        <w:rPr>
          <w:rFonts w:asciiTheme="majorBidi" w:hAnsiTheme="majorBidi" w:cstheme="majorBidi"/>
          <w:sz w:val="20"/>
          <w:szCs w:val="20"/>
        </w:rPr>
        <w:t xml:space="preserve"> reliability of the questionnaire has been checked. The value of </w:t>
      </w:r>
      <w:r w:rsidR="00B518ED" w:rsidRPr="004B30E6">
        <w:rPr>
          <w:rFonts w:asciiTheme="majorBidi" w:hAnsiTheme="majorBidi" w:cstheme="majorBidi"/>
          <w:sz w:val="20"/>
          <w:szCs w:val="20"/>
        </w:rPr>
        <w:t>Cronbach alpha</w:t>
      </w:r>
      <w:r w:rsidRPr="004B30E6">
        <w:rPr>
          <w:rFonts w:asciiTheme="majorBidi" w:hAnsiTheme="majorBidi" w:cstheme="majorBidi"/>
          <w:sz w:val="20"/>
          <w:szCs w:val="20"/>
        </w:rPr>
        <w:t xml:space="preserve"> was 0.701. It is stated by</w:t>
      </w:r>
      <w:r w:rsidR="00083C8E">
        <w:rPr>
          <w:rFonts w:asciiTheme="majorBidi" w:hAnsiTheme="majorBidi" w:cstheme="majorBidi"/>
          <w:sz w:val="20"/>
          <w:szCs w:val="20"/>
        </w:rPr>
        <w:t xml:space="preserve"> </w:t>
      </w:r>
      <w:r w:rsidR="00C657FB">
        <w:rPr>
          <w:rFonts w:ascii="TimesNewRomanPSMT" w:hAnsi="TimesNewRomanPSMT" w:cs="TimesNewRomanPSMT"/>
          <w:sz w:val="20"/>
          <w:szCs w:val="20"/>
        </w:rPr>
        <w:t>[19</w:t>
      </w:r>
      <w:r w:rsidR="00083C8E">
        <w:rPr>
          <w:rFonts w:ascii="TimesNewRomanPSMT" w:hAnsi="TimesNewRomanPSMT" w:cs="TimesNewRomanPSMT"/>
          <w:sz w:val="20"/>
          <w:szCs w:val="20"/>
        </w:rPr>
        <w:t>]</w:t>
      </w:r>
      <w:r w:rsidRPr="004B30E6">
        <w:rPr>
          <w:rFonts w:asciiTheme="majorBidi" w:hAnsiTheme="majorBidi" w:cstheme="majorBidi"/>
          <w:sz w:val="20"/>
          <w:szCs w:val="20"/>
        </w:rPr>
        <w:t xml:space="preserve"> the acceptance limit of reliability is 0.70</w:t>
      </w:r>
      <w:r w:rsidR="00B518ED">
        <w:rPr>
          <w:rFonts w:ascii="TimesNewRomanPSMT" w:hAnsi="TimesNewRomanPSMT" w:cs="TimesNewRomanPSMT"/>
          <w:sz w:val="20"/>
          <w:szCs w:val="20"/>
        </w:rPr>
        <w:t>[9]</w:t>
      </w:r>
      <w:r w:rsidRPr="004B30E6">
        <w:rPr>
          <w:rFonts w:asciiTheme="majorBidi" w:hAnsiTheme="majorBidi" w:cstheme="majorBidi"/>
          <w:sz w:val="20"/>
          <w:szCs w:val="20"/>
        </w:rPr>
        <w:t xml:space="preserve">. The alpha value shows the questionnaire is reliable. The sample size was 250 </w:t>
      </w:r>
      <w:r w:rsidR="00B518ED" w:rsidRPr="004B30E6">
        <w:rPr>
          <w:rFonts w:asciiTheme="majorBidi" w:hAnsiTheme="majorBidi" w:cstheme="majorBidi"/>
          <w:sz w:val="20"/>
          <w:szCs w:val="20"/>
        </w:rPr>
        <w:t>where</w:t>
      </w:r>
      <w:r w:rsidR="00B518ED">
        <w:rPr>
          <w:rFonts w:asciiTheme="majorBidi" w:hAnsiTheme="majorBidi" w:cstheme="majorBidi"/>
          <w:sz w:val="20"/>
          <w:szCs w:val="20"/>
        </w:rPr>
        <w:t>a</w:t>
      </w:r>
      <w:r w:rsidR="00B518ED" w:rsidRPr="004B30E6">
        <w:rPr>
          <w:rFonts w:asciiTheme="majorBidi" w:hAnsiTheme="majorBidi" w:cstheme="majorBidi"/>
          <w:sz w:val="20"/>
          <w:szCs w:val="20"/>
        </w:rPr>
        <w:t>s</w:t>
      </w:r>
      <w:r w:rsidRPr="004B30E6">
        <w:rPr>
          <w:rFonts w:asciiTheme="majorBidi" w:hAnsiTheme="majorBidi" w:cstheme="majorBidi"/>
          <w:sz w:val="20"/>
          <w:szCs w:val="20"/>
        </w:rPr>
        <w:t xml:space="preserve"> 200 respondents provided the feedback. Overall response rate was 80 %. SPSS version 22.0 has been used for the analysis of these responses. </w:t>
      </w:r>
    </w:p>
    <w:p w:rsidR="00584861" w:rsidRPr="004B30E6" w:rsidRDefault="00584861" w:rsidP="004B30E6">
      <w:pPr>
        <w:tabs>
          <w:tab w:val="left" w:pos="5651"/>
        </w:tabs>
        <w:spacing w:after="0" w:line="240" w:lineRule="auto"/>
        <w:jc w:val="both"/>
        <w:rPr>
          <w:rFonts w:asciiTheme="majorBidi" w:hAnsiTheme="majorBidi" w:cstheme="majorBidi"/>
          <w:b/>
          <w:bCs/>
          <w:sz w:val="20"/>
          <w:szCs w:val="20"/>
        </w:rPr>
      </w:pPr>
      <w:r w:rsidRPr="004B30E6">
        <w:rPr>
          <w:rFonts w:asciiTheme="majorBidi" w:hAnsiTheme="majorBidi" w:cstheme="majorBidi"/>
          <w:b/>
          <w:bCs/>
          <w:sz w:val="20"/>
          <w:szCs w:val="20"/>
        </w:rPr>
        <w:t>Data analysis technique</w:t>
      </w:r>
    </w:p>
    <w:p w:rsidR="00584861" w:rsidRDefault="00584861" w:rsidP="004B30E6">
      <w:pPr>
        <w:tabs>
          <w:tab w:val="left" w:pos="5651"/>
        </w:tabs>
        <w:spacing w:after="0" w:line="240" w:lineRule="auto"/>
        <w:jc w:val="both"/>
        <w:rPr>
          <w:rFonts w:asciiTheme="majorBidi" w:hAnsiTheme="majorBidi" w:cstheme="majorBidi"/>
          <w:sz w:val="20"/>
          <w:szCs w:val="20"/>
        </w:rPr>
      </w:pPr>
      <w:r w:rsidRPr="004B30E6">
        <w:rPr>
          <w:rFonts w:asciiTheme="majorBidi" w:hAnsiTheme="majorBidi" w:cstheme="majorBidi"/>
          <w:sz w:val="20"/>
          <w:szCs w:val="20"/>
        </w:rPr>
        <w:t>Multiple Regression</w:t>
      </w:r>
      <w:r w:rsidR="00D408B8" w:rsidRPr="004B30E6">
        <w:rPr>
          <w:rFonts w:asciiTheme="majorBidi" w:hAnsiTheme="majorBidi" w:cstheme="majorBidi"/>
          <w:sz w:val="20"/>
          <w:szCs w:val="20"/>
        </w:rPr>
        <w:t xml:space="preserve"> </w:t>
      </w:r>
      <w:r w:rsidRPr="004B30E6">
        <w:rPr>
          <w:rFonts w:asciiTheme="majorBidi" w:hAnsiTheme="majorBidi" w:cstheme="majorBidi"/>
          <w:sz w:val="20"/>
          <w:szCs w:val="20"/>
        </w:rPr>
        <w:t xml:space="preserve">technique was used to investigate the strength of relationship among the variables of the study. </w:t>
      </w:r>
    </w:p>
    <w:p w:rsidR="00784102" w:rsidRDefault="00784102" w:rsidP="004B30E6">
      <w:pPr>
        <w:tabs>
          <w:tab w:val="left" w:pos="5651"/>
        </w:tabs>
        <w:spacing w:after="0" w:line="240" w:lineRule="auto"/>
        <w:jc w:val="both"/>
        <w:rPr>
          <w:rFonts w:asciiTheme="majorBidi" w:hAnsiTheme="majorBidi" w:cstheme="majorBidi"/>
          <w:sz w:val="20"/>
          <w:szCs w:val="20"/>
        </w:rPr>
      </w:pPr>
    </w:p>
    <w:p w:rsidR="00584861" w:rsidRPr="00A50FAD" w:rsidRDefault="00A50FAD" w:rsidP="004B30E6">
      <w:pPr>
        <w:tabs>
          <w:tab w:val="left" w:pos="5651"/>
        </w:tabs>
        <w:spacing w:after="0" w:line="240" w:lineRule="auto"/>
        <w:jc w:val="both"/>
        <w:rPr>
          <w:rFonts w:asciiTheme="minorBidi" w:hAnsiTheme="minorBidi"/>
          <w:b/>
          <w:bCs/>
          <w:sz w:val="20"/>
          <w:szCs w:val="20"/>
        </w:rPr>
      </w:pPr>
      <w:r w:rsidRPr="00A50FAD">
        <w:rPr>
          <w:rFonts w:asciiTheme="minorBidi" w:hAnsiTheme="minorBidi"/>
          <w:b/>
          <w:bCs/>
          <w:sz w:val="20"/>
          <w:szCs w:val="20"/>
        </w:rPr>
        <w:t>RESULTS AND DISCUSSION</w:t>
      </w:r>
    </w:p>
    <w:p w:rsidR="00584861" w:rsidRPr="004B30E6" w:rsidRDefault="00584861" w:rsidP="004B30E6">
      <w:pPr>
        <w:tabs>
          <w:tab w:val="left" w:pos="5651"/>
        </w:tabs>
        <w:spacing w:after="0" w:line="240" w:lineRule="auto"/>
        <w:jc w:val="both"/>
        <w:rPr>
          <w:rFonts w:asciiTheme="majorBidi" w:hAnsiTheme="majorBidi" w:cstheme="majorBidi"/>
          <w:b/>
          <w:bCs/>
          <w:iCs/>
          <w:sz w:val="20"/>
          <w:szCs w:val="20"/>
        </w:rPr>
      </w:pPr>
      <w:r w:rsidRPr="004B30E6">
        <w:rPr>
          <w:rFonts w:asciiTheme="majorBidi" w:hAnsiTheme="majorBidi" w:cstheme="majorBidi"/>
          <w:b/>
          <w:bCs/>
          <w:iCs/>
          <w:sz w:val="20"/>
          <w:szCs w:val="20"/>
        </w:rPr>
        <w:t xml:space="preserve">Data Analysis </w:t>
      </w:r>
    </w:p>
    <w:p w:rsidR="00584861" w:rsidRPr="004B30E6" w:rsidRDefault="00584861" w:rsidP="004B30E6">
      <w:pPr>
        <w:tabs>
          <w:tab w:val="left" w:pos="5651"/>
        </w:tabs>
        <w:spacing w:after="0" w:line="240" w:lineRule="auto"/>
        <w:jc w:val="both"/>
        <w:rPr>
          <w:rFonts w:asciiTheme="majorBidi" w:hAnsiTheme="majorBidi" w:cstheme="majorBidi"/>
          <w:sz w:val="20"/>
          <w:szCs w:val="20"/>
        </w:rPr>
      </w:pPr>
      <w:r w:rsidRPr="004B30E6">
        <w:rPr>
          <w:rFonts w:asciiTheme="majorBidi" w:hAnsiTheme="majorBidi" w:cstheme="majorBidi"/>
          <w:bCs/>
          <w:iCs/>
          <w:sz w:val="20"/>
          <w:szCs w:val="20"/>
        </w:rPr>
        <w:t xml:space="preserve">The empirical results reported in table 1 based on multiple regression model indicates the direction of the relationship and the contribution of independent variables of the model to change the value of dependent variable. The test hypothesis discussed earlier postulates the following result. </w:t>
      </w:r>
      <w:r w:rsidRPr="004B30E6">
        <w:rPr>
          <w:rFonts w:asciiTheme="majorBidi" w:hAnsiTheme="majorBidi" w:cstheme="majorBidi"/>
          <w:sz w:val="20"/>
          <w:szCs w:val="20"/>
        </w:rPr>
        <w:t>The reported results of the study do not reject the first research hypothesis of significant relationship of emotional response and consumer buying behavior. Whereas, second research</w:t>
      </w:r>
      <w:r w:rsidR="00D408B8" w:rsidRPr="004B30E6">
        <w:rPr>
          <w:rFonts w:asciiTheme="majorBidi" w:hAnsiTheme="majorBidi" w:cstheme="majorBidi"/>
          <w:sz w:val="20"/>
          <w:szCs w:val="20"/>
        </w:rPr>
        <w:t xml:space="preserve"> </w:t>
      </w:r>
      <w:r w:rsidRPr="004B30E6">
        <w:rPr>
          <w:rFonts w:asciiTheme="majorBidi" w:hAnsiTheme="majorBidi" w:cstheme="majorBidi"/>
          <w:sz w:val="20"/>
          <w:szCs w:val="20"/>
        </w:rPr>
        <w:t xml:space="preserve">hypothesis of significant relationship of environment response and consumer buying behavior can also not rejected at 5% </w:t>
      </w:r>
      <w:r w:rsidR="00FB750C">
        <w:rPr>
          <w:rFonts w:asciiTheme="majorBidi" w:hAnsiTheme="majorBidi" w:cstheme="majorBidi"/>
          <w:sz w:val="20"/>
          <w:szCs w:val="20"/>
        </w:rPr>
        <w:t xml:space="preserve"> </w:t>
      </w:r>
      <w:r w:rsidRPr="004B30E6">
        <w:rPr>
          <w:rFonts w:asciiTheme="majorBidi" w:hAnsiTheme="majorBidi" w:cstheme="majorBidi"/>
          <w:sz w:val="20"/>
          <w:szCs w:val="20"/>
        </w:rPr>
        <w:t xml:space="preserve">significance level. </w:t>
      </w:r>
    </w:p>
    <w:p w:rsidR="004A31A9" w:rsidRDefault="004A31A9" w:rsidP="00D408B8">
      <w:pPr>
        <w:tabs>
          <w:tab w:val="left" w:pos="5651"/>
        </w:tabs>
        <w:spacing w:before="120" w:after="120" w:line="240" w:lineRule="auto"/>
        <w:jc w:val="center"/>
        <w:rPr>
          <w:rFonts w:asciiTheme="majorBidi" w:hAnsiTheme="majorBidi" w:cstheme="majorBidi"/>
          <w:b/>
          <w:sz w:val="20"/>
          <w:szCs w:val="20"/>
        </w:rPr>
        <w:sectPr w:rsidR="004A31A9" w:rsidSect="004A31A9">
          <w:type w:val="continuous"/>
          <w:pgSz w:w="12240" w:h="15840" w:code="1"/>
          <w:pgMar w:top="1008" w:right="1008" w:bottom="1008" w:left="1008" w:header="720" w:footer="720" w:gutter="0"/>
          <w:cols w:num="2" w:space="288"/>
          <w:docGrid w:linePitch="360"/>
        </w:sectPr>
      </w:pPr>
    </w:p>
    <w:p w:rsidR="00584861" w:rsidRPr="00784102" w:rsidRDefault="00584861" w:rsidP="004A31A9">
      <w:pPr>
        <w:tabs>
          <w:tab w:val="left" w:pos="5651"/>
        </w:tabs>
        <w:spacing w:after="0" w:line="240" w:lineRule="auto"/>
        <w:jc w:val="center"/>
        <w:rPr>
          <w:rFonts w:asciiTheme="majorBidi" w:hAnsiTheme="majorBidi" w:cstheme="majorBidi"/>
          <w:b/>
          <w:sz w:val="18"/>
          <w:szCs w:val="18"/>
        </w:rPr>
      </w:pPr>
      <w:r w:rsidRPr="00784102">
        <w:rPr>
          <w:rFonts w:asciiTheme="majorBidi" w:hAnsiTheme="majorBidi" w:cstheme="majorBidi"/>
          <w:b/>
          <w:sz w:val="18"/>
          <w:szCs w:val="18"/>
        </w:rPr>
        <w:t>Table: 1</w:t>
      </w:r>
    </w:p>
    <w:tbl>
      <w:tblPr>
        <w:tblStyle w:val="TableGrid"/>
        <w:tblW w:w="9457" w:type="dxa"/>
        <w:jc w:val="center"/>
        <w:tblLook w:val="04A0" w:firstRow="1" w:lastRow="0" w:firstColumn="1" w:lastColumn="0" w:noHBand="0" w:noVBand="1"/>
      </w:tblPr>
      <w:tblGrid>
        <w:gridCol w:w="1891"/>
        <w:gridCol w:w="1891"/>
        <w:gridCol w:w="1891"/>
        <w:gridCol w:w="1892"/>
        <w:gridCol w:w="1892"/>
      </w:tblGrid>
      <w:tr w:rsidR="00584861" w:rsidRPr="004A31A9" w:rsidTr="00A50FAD">
        <w:trPr>
          <w:trHeight w:val="269"/>
          <w:jc w:val="center"/>
        </w:trPr>
        <w:tc>
          <w:tcPr>
            <w:tcW w:w="1891" w:type="dxa"/>
            <w:vAlign w:val="center"/>
          </w:tcPr>
          <w:p w:rsidR="00584861" w:rsidRPr="004A31A9" w:rsidRDefault="00584861" w:rsidP="004A31A9">
            <w:pPr>
              <w:autoSpaceDE w:val="0"/>
              <w:autoSpaceDN w:val="0"/>
              <w:adjustRightInd w:val="0"/>
              <w:jc w:val="center"/>
              <w:rPr>
                <w:rFonts w:asciiTheme="majorBidi" w:hAnsiTheme="majorBidi" w:cstheme="majorBidi"/>
                <w:sz w:val="16"/>
                <w:szCs w:val="16"/>
              </w:rPr>
            </w:pPr>
          </w:p>
        </w:tc>
        <w:tc>
          <w:tcPr>
            <w:tcW w:w="1891" w:type="dxa"/>
            <w:vAlign w:val="center"/>
          </w:tcPr>
          <w:p w:rsidR="00584861" w:rsidRPr="004A31A9" w:rsidRDefault="00584861" w:rsidP="004A31A9">
            <w:pPr>
              <w:autoSpaceDE w:val="0"/>
              <w:autoSpaceDN w:val="0"/>
              <w:adjustRightInd w:val="0"/>
              <w:jc w:val="center"/>
              <w:rPr>
                <w:rFonts w:asciiTheme="majorBidi" w:hAnsiTheme="majorBidi" w:cstheme="majorBidi"/>
                <w:b/>
                <w:sz w:val="16"/>
                <w:szCs w:val="16"/>
              </w:rPr>
            </w:pPr>
            <w:r w:rsidRPr="004A31A9">
              <w:rPr>
                <w:rFonts w:asciiTheme="majorBidi" w:hAnsiTheme="majorBidi" w:cstheme="majorBidi"/>
                <w:b/>
                <w:sz w:val="16"/>
                <w:szCs w:val="16"/>
              </w:rPr>
              <w:t>Constant</w:t>
            </w:r>
          </w:p>
        </w:tc>
        <w:tc>
          <w:tcPr>
            <w:tcW w:w="1891" w:type="dxa"/>
            <w:vAlign w:val="center"/>
          </w:tcPr>
          <w:p w:rsidR="00584861" w:rsidRPr="004A31A9" w:rsidRDefault="00584861" w:rsidP="004A31A9">
            <w:pPr>
              <w:autoSpaceDE w:val="0"/>
              <w:autoSpaceDN w:val="0"/>
              <w:adjustRightInd w:val="0"/>
              <w:jc w:val="center"/>
              <w:rPr>
                <w:rFonts w:asciiTheme="majorBidi" w:hAnsiTheme="majorBidi" w:cstheme="majorBidi"/>
                <w:b/>
                <w:sz w:val="16"/>
                <w:szCs w:val="16"/>
              </w:rPr>
            </w:pPr>
            <w:r w:rsidRPr="004A31A9">
              <w:rPr>
                <w:rFonts w:asciiTheme="majorBidi" w:hAnsiTheme="majorBidi" w:cstheme="majorBidi"/>
                <w:b/>
                <w:sz w:val="16"/>
                <w:szCs w:val="16"/>
              </w:rPr>
              <w:t>IV</w:t>
            </w:r>
            <w:r w:rsidRPr="004A31A9">
              <w:rPr>
                <w:rFonts w:asciiTheme="majorBidi" w:hAnsiTheme="majorBidi" w:cstheme="majorBidi"/>
                <w:b/>
                <w:sz w:val="16"/>
                <w:szCs w:val="16"/>
                <w:vertAlign w:val="subscript"/>
              </w:rPr>
              <w:t>1</w:t>
            </w:r>
          </w:p>
        </w:tc>
        <w:tc>
          <w:tcPr>
            <w:tcW w:w="1892" w:type="dxa"/>
            <w:vAlign w:val="center"/>
          </w:tcPr>
          <w:p w:rsidR="00584861" w:rsidRPr="004A31A9" w:rsidRDefault="00584861" w:rsidP="004A31A9">
            <w:pPr>
              <w:autoSpaceDE w:val="0"/>
              <w:autoSpaceDN w:val="0"/>
              <w:adjustRightInd w:val="0"/>
              <w:jc w:val="center"/>
              <w:rPr>
                <w:rFonts w:asciiTheme="majorBidi" w:hAnsiTheme="majorBidi" w:cstheme="majorBidi"/>
                <w:b/>
                <w:sz w:val="16"/>
                <w:szCs w:val="16"/>
              </w:rPr>
            </w:pPr>
            <w:r w:rsidRPr="004A31A9">
              <w:rPr>
                <w:rFonts w:asciiTheme="majorBidi" w:hAnsiTheme="majorBidi" w:cstheme="majorBidi"/>
                <w:b/>
                <w:sz w:val="16"/>
                <w:szCs w:val="16"/>
              </w:rPr>
              <w:t>IV</w:t>
            </w:r>
            <w:r w:rsidRPr="004A31A9">
              <w:rPr>
                <w:rFonts w:asciiTheme="majorBidi" w:hAnsiTheme="majorBidi" w:cstheme="majorBidi"/>
                <w:b/>
                <w:sz w:val="16"/>
                <w:szCs w:val="16"/>
                <w:vertAlign w:val="subscript"/>
              </w:rPr>
              <w:t>2</w:t>
            </w:r>
          </w:p>
        </w:tc>
        <w:tc>
          <w:tcPr>
            <w:tcW w:w="1892" w:type="dxa"/>
            <w:vAlign w:val="center"/>
          </w:tcPr>
          <w:p w:rsidR="00584861" w:rsidRPr="004A31A9" w:rsidRDefault="00584861" w:rsidP="004A31A9">
            <w:pPr>
              <w:autoSpaceDE w:val="0"/>
              <w:autoSpaceDN w:val="0"/>
              <w:adjustRightInd w:val="0"/>
              <w:jc w:val="center"/>
              <w:rPr>
                <w:rFonts w:asciiTheme="majorBidi" w:hAnsiTheme="majorBidi" w:cstheme="majorBidi"/>
                <w:b/>
                <w:sz w:val="16"/>
                <w:szCs w:val="16"/>
              </w:rPr>
            </w:pPr>
            <w:r w:rsidRPr="004A31A9">
              <w:rPr>
                <w:rFonts w:asciiTheme="majorBidi" w:hAnsiTheme="majorBidi" w:cstheme="majorBidi"/>
                <w:b/>
                <w:sz w:val="16"/>
                <w:szCs w:val="16"/>
              </w:rPr>
              <w:t>F-Statistics</w:t>
            </w:r>
          </w:p>
        </w:tc>
      </w:tr>
      <w:tr w:rsidR="00584861" w:rsidRPr="004A31A9" w:rsidTr="00A50FAD">
        <w:trPr>
          <w:trHeight w:val="260"/>
          <w:jc w:val="center"/>
        </w:trPr>
        <w:tc>
          <w:tcPr>
            <w:tcW w:w="1891" w:type="dxa"/>
            <w:vAlign w:val="center"/>
          </w:tcPr>
          <w:p w:rsidR="00584861" w:rsidRPr="004A31A9" w:rsidRDefault="00584861" w:rsidP="004A31A9">
            <w:pPr>
              <w:autoSpaceDE w:val="0"/>
              <w:autoSpaceDN w:val="0"/>
              <w:adjustRightInd w:val="0"/>
              <w:rPr>
                <w:rFonts w:asciiTheme="majorBidi" w:hAnsiTheme="majorBidi" w:cstheme="majorBidi"/>
                <w:b/>
                <w:color w:val="000000"/>
                <w:sz w:val="16"/>
                <w:szCs w:val="16"/>
              </w:rPr>
            </w:pPr>
            <w:r w:rsidRPr="004A31A9">
              <w:rPr>
                <w:rFonts w:asciiTheme="majorBidi" w:hAnsiTheme="majorBidi" w:cstheme="majorBidi"/>
                <w:b/>
                <w:color w:val="000000"/>
                <w:sz w:val="16"/>
                <w:szCs w:val="16"/>
              </w:rPr>
              <w:t>Co-efficient</w:t>
            </w:r>
          </w:p>
        </w:tc>
        <w:tc>
          <w:tcPr>
            <w:tcW w:w="1891" w:type="dxa"/>
            <w:vAlign w:val="center"/>
          </w:tcPr>
          <w:p w:rsidR="00584861" w:rsidRPr="004A31A9" w:rsidRDefault="00584861" w:rsidP="004A31A9">
            <w:pPr>
              <w:autoSpaceDE w:val="0"/>
              <w:autoSpaceDN w:val="0"/>
              <w:adjustRightInd w:val="0"/>
              <w:jc w:val="right"/>
              <w:rPr>
                <w:rFonts w:asciiTheme="majorBidi" w:hAnsiTheme="majorBidi" w:cstheme="majorBidi"/>
                <w:color w:val="000000"/>
                <w:sz w:val="16"/>
                <w:szCs w:val="16"/>
              </w:rPr>
            </w:pPr>
            <w:r w:rsidRPr="004A31A9">
              <w:rPr>
                <w:rFonts w:asciiTheme="majorBidi" w:hAnsiTheme="majorBidi" w:cstheme="majorBidi"/>
                <w:color w:val="000000"/>
                <w:sz w:val="16"/>
                <w:szCs w:val="16"/>
              </w:rPr>
              <w:t>2.713</w:t>
            </w:r>
          </w:p>
        </w:tc>
        <w:tc>
          <w:tcPr>
            <w:tcW w:w="1891" w:type="dxa"/>
            <w:vAlign w:val="center"/>
          </w:tcPr>
          <w:p w:rsidR="00584861" w:rsidRPr="004A31A9" w:rsidRDefault="00584861" w:rsidP="004A31A9">
            <w:pPr>
              <w:autoSpaceDE w:val="0"/>
              <w:autoSpaceDN w:val="0"/>
              <w:adjustRightInd w:val="0"/>
              <w:jc w:val="right"/>
              <w:rPr>
                <w:rFonts w:asciiTheme="majorBidi" w:hAnsiTheme="majorBidi" w:cstheme="majorBidi"/>
                <w:sz w:val="16"/>
                <w:szCs w:val="16"/>
              </w:rPr>
            </w:pPr>
            <w:r w:rsidRPr="004A31A9">
              <w:rPr>
                <w:rFonts w:asciiTheme="majorBidi" w:hAnsiTheme="majorBidi" w:cstheme="majorBidi"/>
                <w:color w:val="000000"/>
                <w:sz w:val="16"/>
                <w:szCs w:val="16"/>
              </w:rPr>
              <w:t>.158</w:t>
            </w:r>
          </w:p>
        </w:tc>
        <w:tc>
          <w:tcPr>
            <w:tcW w:w="1892" w:type="dxa"/>
            <w:vAlign w:val="center"/>
          </w:tcPr>
          <w:p w:rsidR="00584861" w:rsidRPr="004A31A9" w:rsidRDefault="00584861" w:rsidP="004A31A9">
            <w:pPr>
              <w:autoSpaceDE w:val="0"/>
              <w:autoSpaceDN w:val="0"/>
              <w:adjustRightInd w:val="0"/>
              <w:jc w:val="right"/>
              <w:rPr>
                <w:rFonts w:asciiTheme="majorBidi" w:hAnsiTheme="majorBidi" w:cstheme="majorBidi"/>
                <w:sz w:val="16"/>
                <w:szCs w:val="16"/>
              </w:rPr>
            </w:pPr>
            <w:r w:rsidRPr="004A31A9">
              <w:rPr>
                <w:rFonts w:asciiTheme="majorBidi" w:hAnsiTheme="majorBidi" w:cstheme="majorBidi"/>
                <w:color w:val="000000"/>
                <w:sz w:val="16"/>
                <w:szCs w:val="16"/>
              </w:rPr>
              <w:t>-.185</w:t>
            </w:r>
          </w:p>
        </w:tc>
        <w:tc>
          <w:tcPr>
            <w:tcW w:w="1892" w:type="dxa"/>
            <w:vAlign w:val="center"/>
          </w:tcPr>
          <w:p w:rsidR="00584861" w:rsidRPr="004A31A9" w:rsidRDefault="00584861" w:rsidP="004A31A9">
            <w:pPr>
              <w:autoSpaceDE w:val="0"/>
              <w:autoSpaceDN w:val="0"/>
              <w:adjustRightInd w:val="0"/>
              <w:jc w:val="right"/>
              <w:rPr>
                <w:rFonts w:asciiTheme="majorBidi" w:hAnsiTheme="majorBidi" w:cstheme="majorBidi"/>
                <w:sz w:val="16"/>
                <w:szCs w:val="16"/>
              </w:rPr>
            </w:pPr>
            <w:r w:rsidRPr="004A31A9">
              <w:rPr>
                <w:rFonts w:asciiTheme="majorBidi" w:hAnsiTheme="majorBidi" w:cstheme="majorBidi"/>
                <w:color w:val="000000"/>
                <w:sz w:val="16"/>
                <w:szCs w:val="16"/>
              </w:rPr>
              <w:t>4.680</w:t>
            </w:r>
          </w:p>
        </w:tc>
      </w:tr>
      <w:tr w:rsidR="00584861" w:rsidRPr="004A31A9" w:rsidTr="00A50FAD">
        <w:trPr>
          <w:trHeight w:val="242"/>
          <w:jc w:val="center"/>
        </w:trPr>
        <w:tc>
          <w:tcPr>
            <w:tcW w:w="1891" w:type="dxa"/>
            <w:vAlign w:val="center"/>
          </w:tcPr>
          <w:p w:rsidR="00584861" w:rsidRPr="004A31A9" w:rsidRDefault="00584861" w:rsidP="004A31A9">
            <w:pPr>
              <w:autoSpaceDE w:val="0"/>
              <w:autoSpaceDN w:val="0"/>
              <w:adjustRightInd w:val="0"/>
              <w:rPr>
                <w:rFonts w:asciiTheme="majorBidi" w:hAnsiTheme="majorBidi" w:cstheme="majorBidi"/>
                <w:b/>
                <w:color w:val="000000"/>
                <w:sz w:val="16"/>
                <w:szCs w:val="16"/>
              </w:rPr>
            </w:pPr>
            <w:r w:rsidRPr="004A31A9">
              <w:rPr>
                <w:rFonts w:asciiTheme="majorBidi" w:hAnsiTheme="majorBidi" w:cstheme="majorBidi"/>
                <w:b/>
                <w:color w:val="000000"/>
                <w:sz w:val="16"/>
                <w:szCs w:val="16"/>
              </w:rPr>
              <w:t>Standard Error</w:t>
            </w:r>
          </w:p>
        </w:tc>
        <w:tc>
          <w:tcPr>
            <w:tcW w:w="1891" w:type="dxa"/>
            <w:vAlign w:val="center"/>
          </w:tcPr>
          <w:p w:rsidR="00584861" w:rsidRPr="004A31A9" w:rsidRDefault="00584861" w:rsidP="004A31A9">
            <w:pPr>
              <w:autoSpaceDE w:val="0"/>
              <w:autoSpaceDN w:val="0"/>
              <w:adjustRightInd w:val="0"/>
              <w:jc w:val="right"/>
              <w:rPr>
                <w:rFonts w:asciiTheme="majorBidi" w:hAnsiTheme="majorBidi" w:cstheme="majorBidi"/>
                <w:color w:val="000000"/>
                <w:sz w:val="16"/>
                <w:szCs w:val="16"/>
              </w:rPr>
            </w:pPr>
            <w:r w:rsidRPr="004A31A9">
              <w:rPr>
                <w:rFonts w:asciiTheme="majorBidi" w:hAnsiTheme="majorBidi" w:cstheme="majorBidi"/>
                <w:color w:val="000000"/>
                <w:sz w:val="16"/>
                <w:szCs w:val="16"/>
              </w:rPr>
              <w:t>.214</w:t>
            </w:r>
          </w:p>
        </w:tc>
        <w:tc>
          <w:tcPr>
            <w:tcW w:w="1891" w:type="dxa"/>
            <w:vAlign w:val="center"/>
          </w:tcPr>
          <w:p w:rsidR="00584861" w:rsidRPr="004A31A9" w:rsidRDefault="00584861" w:rsidP="004A31A9">
            <w:pPr>
              <w:autoSpaceDE w:val="0"/>
              <w:autoSpaceDN w:val="0"/>
              <w:adjustRightInd w:val="0"/>
              <w:jc w:val="right"/>
              <w:rPr>
                <w:rFonts w:asciiTheme="majorBidi" w:hAnsiTheme="majorBidi" w:cstheme="majorBidi"/>
                <w:sz w:val="16"/>
                <w:szCs w:val="16"/>
              </w:rPr>
            </w:pPr>
            <w:r w:rsidRPr="004A31A9">
              <w:rPr>
                <w:rFonts w:asciiTheme="majorBidi" w:hAnsiTheme="majorBidi" w:cstheme="majorBidi"/>
                <w:color w:val="000000"/>
                <w:sz w:val="16"/>
                <w:szCs w:val="16"/>
              </w:rPr>
              <w:t>.068</w:t>
            </w:r>
          </w:p>
        </w:tc>
        <w:tc>
          <w:tcPr>
            <w:tcW w:w="1892" w:type="dxa"/>
            <w:vAlign w:val="center"/>
          </w:tcPr>
          <w:p w:rsidR="00584861" w:rsidRPr="004A31A9" w:rsidRDefault="00584861" w:rsidP="004A31A9">
            <w:pPr>
              <w:autoSpaceDE w:val="0"/>
              <w:autoSpaceDN w:val="0"/>
              <w:adjustRightInd w:val="0"/>
              <w:jc w:val="right"/>
              <w:rPr>
                <w:rFonts w:asciiTheme="majorBidi" w:hAnsiTheme="majorBidi" w:cstheme="majorBidi"/>
                <w:sz w:val="16"/>
                <w:szCs w:val="16"/>
              </w:rPr>
            </w:pPr>
            <w:r w:rsidRPr="004A31A9">
              <w:rPr>
                <w:rFonts w:asciiTheme="majorBidi" w:hAnsiTheme="majorBidi" w:cstheme="majorBidi"/>
                <w:color w:val="000000"/>
                <w:sz w:val="16"/>
                <w:szCs w:val="16"/>
              </w:rPr>
              <w:t>.068</w:t>
            </w:r>
          </w:p>
        </w:tc>
        <w:tc>
          <w:tcPr>
            <w:tcW w:w="1892" w:type="dxa"/>
            <w:vAlign w:val="center"/>
          </w:tcPr>
          <w:p w:rsidR="00584861" w:rsidRPr="004A31A9" w:rsidRDefault="00584861" w:rsidP="004A31A9">
            <w:pPr>
              <w:autoSpaceDE w:val="0"/>
              <w:autoSpaceDN w:val="0"/>
              <w:adjustRightInd w:val="0"/>
              <w:jc w:val="right"/>
              <w:rPr>
                <w:rFonts w:asciiTheme="majorBidi" w:hAnsiTheme="majorBidi" w:cstheme="majorBidi"/>
                <w:sz w:val="16"/>
                <w:szCs w:val="16"/>
              </w:rPr>
            </w:pPr>
            <w:r w:rsidRPr="004A31A9">
              <w:rPr>
                <w:rFonts w:asciiTheme="majorBidi" w:hAnsiTheme="majorBidi" w:cstheme="majorBidi"/>
                <w:sz w:val="16"/>
                <w:szCs w:val="16"/>
              </w:rPr>
              <w:t>-</w:t>
            </w:r>
          </w:p>
        </w:tc>
      </w:tr>
      <w:tr w:rsidR="00584861" w:rsidRPr="004A31A9" w:rsidTr="00A50FAD">
        <w:trPr>
          <w:trHeight w:val="170"/>
          <w:jc w:val="center"/>
        </w:trPr>
        <w:tc>
          <w:tcPr>
            <w:tcW w:w="1891" w:type="dxa"/>
            <w:vAlign w:val="center"/>
          </w:tcPr>
          <w:p w:rsidR="00584861" w:rsidRPr="004A31A9" w:rsidRDefault="00584861" w:rsidP="004A31A9">
            <w:pPr>
              <w:autoSpaceDE w:val="0"/>
              <w:autoSpaceDN w:val="0"/>
              <w:adjustRightInd w:val="0"/>
              <w:rPr>
                <w:rFonts w:asciiTheme="majorBidi" w:hAnsiTheme="majorBidi" w:cstheme="majorBidi"/>
                <w:b/>
                <w:color w:val="000000"/>
                <w:sz w:val="16"/>
                <w:szCs w:val="16"/>
              </w:rPr>
            </w:pPr>
            <w:r w:rsidRPr="004A31A9">
              <w:rPr>
                <w:rFonts w:asciiTheme="majorBidi" w:hAnsiTheme="majorBidi" w:cstheme="majorBidi"/>
                <w:b/>
                <w:color w:val="000000"/>
                <w:sz w:val="16"/>
                <w:szCs w:val="16"/>
              </w:rPr>
              <w:t>T-Statistics</w:t>
            </w:r>
          </w:p>
        </w:tc>
        <w:tc>
          <w:tcPr>
            <w:tcW w:w="1891" w:type="dxa"/>
            <w:vAlign w:val="center"/>
          </w:tcPr>
          <w:p w:rsidR="00584861" w:rsidRPr="004A31A9" w:rsidRDefault="00584861" w:rsidP="004A31A9">
            <w:pPr>
              <w:autoSpaceDE w:val="0"/>
              <w:autoSpaceDN w:val="0"/>
              <w:adjustRightInd w:val="0"/>
              <w:jc w:val="right"/>
              <w:rPr>
                <w:rFonts w:asciiTheme="majorBidi" w:hAnsiTheme="majorBidi" w:cstheme="majorBidi"/>
                <w:color w:val="000000"/>
                <w:sz w:val="16"/>
                <w:szCs w:val="16"/>
              </w:rPr>
            </w:pPr>
            <w:r w:rsidRPr="004A31A9">
              <w:rPr>
                <w:rFonts w:asciiTheme="majorBidi" w:hAnsiTheme="majorBidi" w:cstheme="majorBidi"/>
                <w:color w:val="000000"/>
                <w:sz w:val="16"/>
                <w:szCs w:val="16"/>
              </w:rPr>
              <w:t>12.670</w:t>
            </w:r>
          </w:p>
        </w:tc>
        <w:tc>
          <w:tcPr>
            <w:tcW w:w="1891" w:type="dxa"/>
            <w:vAlign w:val="center"/>
          </w:tcPr>
          <w:p w:rsidR="00584861" w:rsidRPr="004A31A9" w:rsidRDefault="00584861" w:rsidP="004A31A9">
            <w:pPr>
              <w:autoSpaceDE w:val="0"/>
              <w:autoSpaceDN w:val="0"/>
              <w:adjustRightInd w:val="0"/>
              <w:jc w:val="right"/>
              <w:rPr>
                <w:rFonts w:asciiTheme="majorBidi" w:hAnsiTheme="majorBidi" w:cstheme="majorBidi"/>
                <w:sz w:val="16"/>
                <w:szCs w:val="16"/>
              </w:rPr>
            </w:pPr>
            <w:r w:rsidRPr="004A31A9">
              <w:rPr>
                <w:rFonts w:asciiTheme="majorBidi" w:hAnsiTheme="majorBidi" w:cstheme="majorBidi"/>
                <w:color w:val="000000"/>
                <w:sz w:val="16"/>
                <w:szCs w:val="16"/>
              </w:rPr>
              <w:t>2.200</w:t>
            </w:r>
          </w:p>
        </w:tc>
        <w:tc>
          <w:tcPr>
            <w:tcW w:w="1892" w:type="dxa"/>
            <w:vAlign w:val="center"/>
          </w:tcPr>
          <w:p w:rsidR="00584861" w:rsidRPr="004A31A9" w:rsidRDefault="00584861" w:rsidP="004A31A9">
            <w:pPr>
              <w:autoSpaceDE w:val="0"/>
              <w:autoSpaceDN w:val="0"/>
              <w:adjustRightInd w:val="0"/>
              <w:jc w:val="right"/>
              <w:rPr>
                <w:rFonts w:asciiTheme="majorBidi" w:hAnsiTheme="majorBidi" w:cstheme="majorBidi"/>
                <w:sz w:val="16"/>
                <w:szCs w:val="16"/>
              </w:rPr>
            </w:pPr>
            <w:r w:rsidRPr="004A31A9">
              <w:rPr>
                <w:rFonts w:asciiTheme="majorBidi" w:hAnsiTheme="majorBidi" w:cstheme="majorBidi"/>
                <w:color w:val="000000"/>
                <w:sz w:val="16"/>
                <w:szCs w:val="16"/>
              </w:rPr>
              <w:t>-2.585</w:t>
            </w:r>
          </w:p>
        </w:tc>
        <w:tc>
          <w:tcPr>
            <w:tcW w:w="1892" w:type="dxa"/>
            <w:vAlign w:val="center"/>
          </w:tcPr>
          <w:p w:rsidR="00584861" w:rsidRPr="004A31A9" w:rsidRDefault="00584861" w:rsidP="004A31A9">
            <w:pPr>
              <w:autoSpaceDE w:val="0"/>
              <w:autoSpaceDN w:val="0"/>
              <w:adjustRightInd w:val="0"/>
              <w:jc w:val="right"/>
              <w:rPr>
                <w:rFonts w:asciiTheme="majorBidi" w:hAnsiTheme="majorBidi" w:cstheme="majorBidi"/>
                <w:sz w:val="16"/>
                <w:szCs w:val="16"/>
              </w:rPr>
            </w:pPr>
            <w:r w:rsidRPr="004A31A9">
              <w:rPr>
                <w:rFonts w:asciiTheme="majorBidi" w:hAnsiTheme="majorBidi" w:cstheme="majorBidi"/>
                <w:sz w:val="16"/>
                <w:szCs w:val="16"/>
              </w:rPr>
              <w:t>-</w:t>
            </w:r>
          </w:p>
        </w:tc>
      </w:tr>
      <w:tr w:rsidR="00584861" w:rsidRPr="004A31A9" w:rsidTr="00A50FAD">
        <w:trPr>
          <w:trHeight w:val="251"/>
          <w:jc w:val="center"/>
        </w:trPr>
        <w:tc>
          <w:tcPr>
            <w:tcW w:w="1891" w:type="dxa"/>
            <w:vAlign w:val="center"/>
          </w:tcPr>
          <w:p w:rsidR="00584861" w:rsidRPr="004A31A9" w:rsidRDefault="00584861" w:rsidP="004A31A9">
            <w:pPr>
              <w:autoSpaceDE w:val="0"/>
              <w:autoSpaceDN w:val="0"/>
              <w:adjustRightInd w:val="0"/>
              <w:rPr>
                <w:rFonts w:asciiTheme="majorBidi" w:hAnsiTheme="majorBidi" w:cstheme="majorBidi"/>
                <w:b/>
                <w:color w:val="000000"/>
                <w:sz w:val="16"/>
                <w:szCs w:val="16"/>
              </w:rPr>
            </w:pPr>
            <w:r w:rsidRPr="004A31A9">
              <w:rPr>
                <w:rFonts w:asciiTheme="majorBidi" w:hAnsiTheme="majorBidi" w:cstheme="majorBidi"/>
                <w:b/>
                <w:color w:val="000000"/>
                <w:sz w:val="16"/>
                <w:szCs w:val="16"/>
              </w:rPr>
              <w:t>P-value</w:t>
            </w:r>
          </w:p>
        </w:tc>
        <w:tc>
          <w:tcPr>
            <w:tcW w:w="1891" w:type="dxa"/>
            <w:vAlign w:val="center"/>
          </w:tcPr>
          <w:p w:rsidR="00584861" w:rsidRPr="004A31A9" w:rsidRDefault="00584861" w:rsidP="004A31A9">
            <w:pPr>
              <w:autoSpaceDE w:val="0"/>
              <w:autoSpaceDN w:val="0"/>
              <w:adjustRightInd w:val="0"/>
              <w:jc w:val="right"/>
              <w:rPr>
                <w:rFonts w:asciiTheme="majorBidi" w:hAnsiTheme="majorBidi" w:cstheme="majorBidi"/>
                <w:sz w:val="16"/>
                <w:szCs w:val="16"/>
              </w:rPr>
            </w:pPr>
            <w:r w:rsidRPr="004A31A9">
              <w:rPr>
                <w:rFonts w:asciiTheme="majorBidi" w:hAnsiTheme="majorBidi" w:cstheme="majorBidi"/>
                <w:color w:val="000000"/>
                <w:sz w:val="16"/>
                <w:szCs w:val="16"/>
              </w:rPr>
              <w:t>.000</w:t>
            </w:r>
          </w:p>
        </w:tc>
        <w:tc>
          <w:tcPr>
            <w:tcW w:w="1891" w:type="dxa"/>
            <w:vAlign w:val="center"/>
          </w:tcPr>
          <w:p w:rsidR="00584861" w:rsidRPr="004A31A9" w:rsidRDefault="00584861" w:rsidP="004A31A9">
            <w:pPr>
              <w:autoSpaceDE w:val="0"/>
              <w:autoSpaceDN w:val="0"/>
              <w:adjustRightInd w:val="0"/>
              <w:jc w:val="right"/>
              <w:rPr>
                <w:rFonts w:asciiTheme="majorBidi" w:hAnsiTheme="majorBidi" w:cstheme="majorBidi"/>
                <w:sz w:val="16"/>
                <w:szCs w:val="16"/>
              </w:rPr>
            </w:pPr>
            <w:r w:rsidRPr="004A31A9">
              <w:rPr>
                <w:rFonts w:asciiTheme="majorBidi" w:hAnsiTheme="majorBidi" w:cstheme="majorBidi"/>
                <w:color w:val="000000"/>
                <w:sz w:val="16"/>
                <w:szCs w:val="16"/>
              </w:rPr>
              <w:t>.029</w:t>
            </w:r>
          </w:p>
        </w:tc>
        <w:tc>
          <w:tcPr>
            <w:tcW w:w="1892" w:type="dxa"/>
            <w:vAlign w:val="center"/>
          </w:tcPr>
          <w:p w:rsidR="00584861" w:rsidRPr="004A31A9" w:rsidRDefault="00584861" w:rsidP="004A31A9">
            <w:pPr>
              <w:autoSpaceDE w:val="0"/>
              <w:autoSpaceDN w:val="0"/>
              <w:adjustRightInd w:val="0"/>
              <w:jc w:val="right"/>
              <w:rPr>
                <w:rFonts w:asciiTheme="majorBidi" w:hAnsiTheme="majorBidi" w:cstheme="majorBidi"/>
                <w:sz w:val="16"/>
                <w:szCs w:val="16"/>
              </w:rPr>
            </w:pPr>
            <w:r w:rsidRPr="004A31A9">
              <w:rPr>
                <w:rFonts w:asciiTheme="majorBidi" w:hAnsiTheme="majorBidi" w:cstheme="majorBidi"/>
                <w:color w:val="000000"/>
                <w:sz w:val="16"/>
                <w:szCs w:val="16"/>
              </w:rPr>
              <w:t>.010</w:t>
            </w:r>
          </w:p>
        </w:tc>
        <w:tc>
          <w:tcPr>
            <w:tcW w:w="1892" w:type="dxa"/>
            <w:vAlign w:val="center"/>
          </w:tcPr>
          <w:p w:rsidR="00584861" w:rsidRPr="004A31A9" w:rsidRDefault="00584861" w:rsidP="004A31A9">
            <w:pPr>
              <w:autoSpaceDE w:val="0"/>
              <w:autoSpaceDN w:val="0"/>
              <w:adjustRightInd w:val="0"/>
              <w:jc w:val="right"/>
              <w:rPr>
                <w:rFonts w:asciiTheme="majorBidi" w:hAnsiTheme="majorBidi" w:cstheme="majorBidi"/>
                <w:sz w:val="16"/>
                <w:szCs w:val="16"/>
              </w:rPr>
            </w:pPr>
            <w:r w:rsidRPr="004A31A9">
              <w:rPr>
                <w:rFonts w:asciiTheme="majorBidi" w:hAnsiTheme="majorBidi" w:cstheme="majorBidi"/>
                <w:color w:val="000000"/>
                <w:sz w:val="16"/>
                <w:szCs w:val="16"/>
              </w:rPr>
              <w:t>.010</w:t>
            </w:r>
          </w:p>
        </w:tc>
      </w:tr>
    </w:tbl>
    <w:p w:rsidR="00584861" w:rsidRDefault="00584861" w:rsidP="004A31A9">
      <w:pPr>
        <w:tabs>
          <w:tab w:val="left" w:pos="5651"/>
        </w:tabs>
        <w:spacing w:after="0" w:line="240" w:lineRule="auto"/>
        <w:jc w:val="both"/>
        <w:rPr>
          <w:rFonts w:asciiTheme="majorBidi" w:hAnsiTheme="majorBidi" w:cstheme="majorBidi"/>
          <w:sz w:val="16"/>
          <w:szCs w:val="16"/>
        </w:rPr>
      </w:pPr>
      <w:r w:rsidRPr="004A31A9">
        <w:rPr>
          <w:rFonts w:asciiTheme="majorBidi" w:hAnsiTheme="majorBidi" w:cstheme="majorBidi"/>
          <w:sz w:val="16"/>
          <w:szCs w:val="16"/>
        </w:rPr>
        <w:t>IV</w:t>
      </w:r>
      <w:r w:rsidRPr="004A31A9">
        <w:rPr>
          <w:rFonts w:asciiTheme="majorBidi" w:hAnsiTheme="majorBidi" w:cstheme="majorBidi"/>
          <w:sz w:val="16"/>
          <w:szCs w:val="16"/>
          <w:vertAlign w:val="subscript"/>
        </w:rPr>
        <w:t>1</w:t>
      </w:r>
      <w:r w:rsidRPr="004A31A9">
        <w:rPr>
          <w:rFonts w:asciiTheme="majorBidi" w:hAnsiTheme="majorBidi" w:cstheme="majorBidi"/>
          <w:sz w:val="16"/>
          <w:szCs w:val="16"/>
        </w:rPr>
        <w:t xml:space="preserve"> =   Emotional ResponseIV</w:t>
      </w:r>
      <w:r w:rsidRPr="004A31A9">
        <w:rPr>
          <w:rFonts w:asciiTheme="majorBidi" w:hAnsiTheme="majorBidi" w:cstheme="majorBidi"/>
          <w:sz w:val="16"/>
          <w:szCs w:val="16"/>
          <w:vertAlign w:val="subscript"/>
        </w:rPr>
        <w:t>2</w:t>
      </w:r>
      <w:r w:rsidRPr="004A31A9">
        <w:rPr>
          <w:rFonts w:asciiTheme="majorBidi" w:hAnsiTheme="majorBidi" w:cstheme="majorBidi"/>
          <w:sz w:val="16"/>
          <w:szCs w:val="16"/>
        </w:rPr>
        <w:t>=Environment Response</w:t>
      </w:r>
    </w:p>
    <w:p w:rsidR="00A50FAD" w:rsidRPr="004A31A9" w:rsidRDefault="00A50FAD" w:rsidP="004A31A9">
      <w:pPr>
        <w:tabs>
          <w:tab w:val="left" w:pos="5651"/>
        </w:tabs>
        <w:spacing w:after="0" w:line="240" w:lineRule="auto"/>
        <w:jc w:val="both"/>
        <w:rPr>
          <w:rFonts w:asciiTheme="majorBidi" w:hAnsiTheme="majorBidi" w:cstheme="majorBidi"/>
          <w:sz w:val="16"/>
          <w:szCs w:val="16"/>
        </w:rPr>
      </w:pPr>
    </w:p>
    <w:p w:rsidR="004A31A9" w:rsidRDefault="00584861" w:rsidP="00D408B8">
      <w:pPr>
        <w:tabs>
          <w:tab w:val="left" w:pos="5651"/>
        </w:tabs>
        <w:spacing w:before="120" w:after="120" w:line="240" w:lineRule="auto"/>
        <w:jc w:val="both"/>
        <w:rPr>
          <w:rFonts w:asciiTheme="majorBidi" w:hAnsiTheme="majorBidi" w:cstheme="majorBidi"/>
          <w:sz w:val="20"/>
          <w:szCs w:val="20"/>
        </w:rPr>
        <w:sectPr w:rsidR="004A31A9" w:rsidSect="004B30E6">
          <w:type w:val="continuous"/>
          <w:pgSz w:w="12240" w:h="15840" w:code="1"/>
          <w:pgMar w:top="1008" w:right="1008" w:bottom="1008" w:left="1008" w:header="720" w:footer="720" w:gutter="0"/>
          <w:cols w:space="720"/>
          <w:docGrid w:linePitch="360"/>
        </w:sectPr>
      </w:pPr>
      <w:r w:rsidRPr="004B30E6">
        <w:rPr>
          <w:rFonts w:asciiTheme="majorBidi" w:hAnsiTheme="majorBidi" w:cstheme="majorBidi"/>
          <w:sz w:val="20"/>
          <w:szCs w:val="20"/>
        </w:rPr>
        <w:t xml:space="preserve"> </w:t>
      </w:r>
    </w:p>
    <w:p w:rsidR="00584861" w:rsidRPr="004B30E6" w:rsidRDefault="00584861" w:rsidP="00D408B8">
      <w:pPr>
        <w:tabs>
          <w:tab w:val="left" w:pos="5651"/>
        </w:tabs>
        <w:spacing w:before="120" w:after="120" w:line="240" w:lineRule="auto"/>
        <w:jc w:val="both"/>
        <w:rPr>
          <w:rFonts w:asciiTheme="majorBidi" w:hAnsiTheme="majorBidi" w:cstheme="majorBidi"/>
          <w:sz w:val="20"/>
          <w:szCs w:val="20"/>
        </w:rPr>
      </w:pPr>
      <w:r w:rsidRPr="004B30E6">
        <w:rPr>
          <w:rFonts w:asciiTheme="majorBidi" w:hAnsiTheme="majorBidi" w:cstheme="majorBidi"/>
          <w:sz w:val="20"/>
          <w:szCs w:val="20"/>
        </w:rPr>
        <w:t>The value of co-efficient is negative which shows the inverse direction of relationship between Environment Response and consumer buying behavior. The value of R</w:t>
      </w:r>
      <w:r w:rsidRPr="004B30E6">
        <w:rPr>
          <w:rFonts w:asciiTheme="majorBidi" w:hAnsiTheme="majorBidi" w:cstheme="majorBidi"/>
          <w:sz w:val="20"/>
          <w:szCs w:val="20"/>
          <w:vertAlign w:val="superscript"/>
        </w:rPr>
        <w:t>2</w:t>
      </w:r>
      <w:r w:rsidRPr="004B30E6">
        <w:rPr>
          <w:rFonts w:asciiTheme="majorBidi" w:hAnsiTheme="majorBidi" w:cstheme="majorBidi"/>
          <w:sz w:val="20"/>
          <w:szCs w:val="20"/>
        </w:rPr>
        <w:t xml:space="preserve"> shows the overall goodness of fit of the Model which is also significant at 5% level of significance.  </w:t>
      </w:r>
    </w:p>
    <w:p w:rsidR="00584861" w:rsidRPr="004B30E6" w:rsidRDefault="004B30E6" w:rsidP="004B30E6">
      <w:pPr>
        <w:autoSpaceDE w:val="0"/>
        <w:autoSpaceDN w:val="0"/>
        <w:adjustRightInd w:val="0"/>
        <w:spacing w:after="0" w:line="240" w:lineRule="auto"/>
        <w:jc w:val="both"/>
        <w:rPr>
          <w:rFonts w:asciiTheme="minorBidi" w:hAnsiTheme="minorBidi"/>
          <w:b/>
          <w:sz w:val="20"/>
          <w:szCs w:val="20"/>
        </w:rPr>
      </w:pPr>
      <w:r w:rsidRPr="004B30E6">
        <w:rPr>
          <w:rFonts w:asciiTheme="minorBidi" w:hAnsiTheme="minorBidi"/>
          <w:b/>
          <w:sz w:val="20"/>
          <w:szCs w:val="20"/>
        </w:rPr>
        <w:t>CONCLUSION</w:t>
      </w:r>
    </w:p>
    <w:p w:rsidR="00584861" w:rsidRDefault="00584861" w:rsidP="004B30E6">
      <w:pPr>
        <w:autoSpaceDE w:val="0"/>
        <w:autoSpaceDN w:val="0"/>
        <w:adjustRightInd w:val="0"/>
        <w:spacing w:after="0" w:line="240" w:lineRule="auto"/>
        <w:jc w:val="both"/>
        <w:rPr>
          <w:rFonts w:asciiTheme="majorBidi" w:hAnsiTheme="majorBidi" w:cstheme="majorBidi"/>
          <w:sz w:val="20"/>
          <w:szCs w:val="20"/>
        </w:rPr>
      </w:pPr>
      <w:r w:rsidRPr="004B30E6">
        <w:rPr>
          <w:rFonts w:asciiTheme="majorBidi" w:hAnsiTheme="majorBidi" w:cstheme="majorBidi"/>
          <w:sz w:val="20"/>
          <w:szCs w:val="20"/>
        </w:rPr>
        <w:t xml:space="preserve">The reported results of the study show that there is positive impact of emotional response on consumer buying behavior. On the other hand environmental </w:t>
      </w:r>
      <w:r w:rsidR="00083C8E" w:rsidRPr="004B30E6">
        <w:rPr>
          <w:rFonts w:asciiTheme="majorBidi" w:hAnsiTheme="majorBidi" w:cstheme="majorBidi"/>
          <w:sz w:val="20"/>
          <w:szCs w:val="20"/>
        </w:rPr>
        <w:t>response significantly and negatively affects</w:t>
      </w:r>
      <w:r w:rsidRPr="004B30E6">
        <w:rPr>
          <w:rFonts w:asciiTheme="majorBidi" w:hAnsiTheme="majorBidi" w:cstheme="majorBidi"/>
          <w:sz w:val="20"/>
          <w:szCs w:val="20"/>
        </w:rPr>
        <w:t xml:space="preserve"> the consumer buying behavior</w:t>
      </w:r>
      <w:r w:rsidR="00083C8E">
        <w:rPr>
          <w:rFonts w:asciiTheme="majorBidi" w:hAnsiTheme="majorBidi" w:cstheme="majorBidi"/>
          <w:sz w:val="20"/>
          <w:szCs w:val="20"/>
        </w:rPr>
        <w:t xml:space="preserve"> </w:t>
      </w:r>
      <w:r w:rsidR="00083C8E">
        <w:rPr>
          <w:rFonts w:ascii="TimesNewRomanPSMT" w:hAnsi="TimesNewRomanPSMT" w:cs="TimesNewRomanPSMT"/>
          <w:sz w:val="20"/>
          <w:szCs w:val="20"/>
        </w:rPr>
        <w:t>[10]</w:t>
      </w:r>
      <w:r w:rsidR="00083C8E" w:rsidRPr="004B30E6">
        <w:rPr>
          <w:rFonts w:asciiTheme="majorBidi" w:hAnsiTheme="majorBidi" w:cstheme="majorBidi"/>
          <w:sz w:val="20"/>
          <w:szCs w:val="20"/>
        </w:rPr>
        <w:t>.</w:t>
      </w:r>
      <w:r w:rsidRPr="004B30E6">
        <w:rPr>
          <w:rFonts w:asciiTheme="majorBidi" w:hAnsiTheme="majorBidi" w:cstheme="majorBidi"/>
          <w:sz w:val="20"/>
          <w:szCs w:val="20"/>
        </w:rPr>
        <w:t xml:space="preserve"> Therefore, this study indicates that consumers buy products in the areas of Faisalabad by</w:t>
      </w:r>
      <w:r w:rsidR="00083C8E">
        <w:rPr>
          <w:rFonts w:asciiTheme="majorBidi" w:hAnsiTheme="majorBidi" w:cstheme="majorBidi"/>
          <w:sz w:val="20"/>
          <w:szCs w:val="20"/>
        </w:rPr>
        <w:t xml:space="preserve"> emotional response, rather than </w:t>
      </w:r>
      <w:r w:rsidRPr="004B30E6">
        <w:rPr>
          <w:rFonts w:asciiTheme="majorBidi" w:hAnsiTheme="majorBidi" w:cstheme="majorBidi"/>
          <w:sz w:val="20"/>
          <w:szCs w:val="20"/>
        </w:rPr>
        <w:t xml:space="preserve">environmental response. The </w:t>
      </w:r>
      <w:r w:rsidR="004D208A" w:rsidRPr="004B30E6">
        <w:rPr>
          <w:rFonts w:asciiTheme="majorBidi" w:hAnsiTheme="majorBidi" w:cstheme="majorBidi"/>
          <w:sz w:val="20"/>
          <w:szCs w:val="20"/>
        </w:rPr>
        <w:t>consumer</w:t>
      </w:r>
      <w:r w:rsidR="004D208A">
        <w:rPr>
          <w:rFonts w:asciiTheme="majorBidi" w:hAnsiTheme="majorBidi" w:cstheme="majorBidi"/>
          <w:sz w:val="20"/>
          <w:szCs w:val="20"/>
        </w:rPr>
        <w:t>s</w:t>
      </w:r>
      <w:r w:rsidR="004D208A" w:rsidRPr="004B30E6">
        <w:rPr>
          <w:rFonts w:asciiTheme="majorBidi" w:hAnsiTheme="majorBidi" w:cstheme="majorBidi"/>
          <w:sz w:val="20"/>
          <w:szCs w:val="20"/>
        </w:rPr>
        <w:t xml:space="preserve"> of Faisalabad buy</w:t>
      </w:r>
      <w:r w:rsidR="004D208A">
        <w:rPr>
          <w:rFonts w:asciiTheme="majorBidi" w:hAnsiTheme="majorBidi" w:cstheme="majorBidi"/>
          <w:sz w:val="20"/>
          <w:szCs w:val="20"/>
        </w:rPr>
        <w:t xml:space="preserve"> those goods from which they </w:t>
      </w:r>
      <w:r w:rsidRPr="004B30E6">
        <w:rPr>
          <w:rFonts w:asciiTheme="majorBidi" w:hAnsiTheme="majorBidi" w:cstheme="majorBidi"/>
          <w:sz w:val="20"/>
          <w:szCs w:val="20"/>
        </w:rPr>
        <w:t xml:space="preserve">are attached emotionally. These </w:t>
      </w:r>
      <w:r w:rsidR="00A70F8D" w:rsidRPr="004B30E6">
        <w:rPr>
          <w:rFonts w:asciiTheme="majorBidi" w:hAnsiTheme="majorBidi" w:cstheme="majorBidi"/>
          <w:sz w:val="20"/>
          <w:szCs w:val="20"/>
        </w:rPr>
        <w:t>attachments</w:t>
      </w:r>
      <w:r w:rsidRPr="004B30E6">
        <w:rPr>
          <w:rFonts w:asciiTheme="majorBidi" w:hAnsiTheme="majorBidi" w:cstheme="majorBidi"/>
          <w:sz w:val="20"/>
          <w:szCs w:val="20"/>
        </w:rPr>
        <w:t xml:space="preserve"> are may be due to the effect of advertisement which </w:t>
      </w:r>
      <w:r w:rsidR="0052060C" w:rsidRPr="004B30E6">
        <w:rPr>
          <w:rFonts w:asciiTheme="majorBidi" w:hAnsiTheme="majorBidi" w:cstheme="majorBidi"/>
          <w:sz w:val="20"/>
          <w:szCs w:val="20"/>
        </w:rPr>
        <w:t>attracts</w:t>
      </w:r>
      <w:r w:rsidRPr="004B30E6">
        <w:rPr>
          <w:rFonts w:asciiTheme="majorBidi" w:hAnsiTheme="majorBidi" w:cstheme="majorBidi"/>
          <w:sz w:val="20"/>
          <w:szCs w:val="20"/>
        </w:rPr>
        <w:t xml:space="preserve"> them to buy </w:t>
      </w:r>
      <w:r w:rsidR="0052060C" w:rsidRPr="004B30E6">
        <w:rPr>
          <w:rFonts w:asciiTheme="majorBidi" w:hAnsiTheme="majorBidi" w:cstheme="majorBidi"/>
          <w:sz w:val="20"/>
          <w:szCs w:val="20"/>
        </w:rPr>
        <w:t>those products</w:t>
      </w:r>
      <w:r w:rsidRPr="004B30E6">
        <w:rPr>
          <w:rFonts w:asciiTheme="majorBidi" w:hAnsiTheme="majorBidi" w:cstheme="majorBidi"/>
          <w:sz w:val="20"/>
          <w:szCs w:val="20"/>
        </w:rPr>
        <w:t>. This research is conducted in FMCGS products; therefore to generalization the reported results, it is essential for future researcher to empirically</w:t>
      </w:r>
      <w:r w:rsidR="00A70F8D" w:rsidRPr="004B30E6">
        <w:rPr>
          <w:rFonts w:asciiTheme="majorBidi" w:hAnsiTheme="majorBidi" w:cstheme="majorBidi"/>
          <w:sz w:val="20"/>
          <w:szCs w:val="20"/>
        </w:rPr>
        <w:t xml:space="preserve"> </w:t>
      </w:r>
      <w:r w:rsidRPr="004B30E6">
        <w:rPr>
          <w:rFonts w:asciiTheme="majorBidi" w:hAnsiTheme="majorBidi" w:cstheme="majorBidi"/>
          <w:sz w:val="20"/>
          <w:szCs w:val="20"/>
        </w:rPr>
        <w:t>contribute to do this research by using other brands i.e. mobile advertising, automobiles, Electronics etc. By studying the consumer psychological behavior, the buying behavior of consumer</w:t>
      </w:r>
      <w:r w:rsidR="004D208A">
        <w:rPr>
          <w:rFonts w:asciiTheme="majorBidi" w:hAnsiTheme="majorBidi" w:cstheme="majorBidi"/>
          <w:sz w:val="20"/>
          <w:szCs w:val="20"/>
        </w:rPr>
        <w:t>s</w:t>
      </w:r>
      <w:r w:rsidRPr="004B30E6">
        <w:rPr>
          <w:rFonts w:asciiTheme="majorBidi" w:hAnsiTheme="majorBidi" w:cstheme="majorBidi"/>
          <w:sz w:val="20"/>
          <w:szCs w:val="20"/>
        </w:rPr>
        <w:t xml:space="preserve"> can be studied.</w:t>
      </w:r>
      <w:r w:rsidR="00A70F8D" w:rsidRPr="004B30E6">
        <w:rPr>
          <w:rFonts w:asciiTheme="majorBidi" w:hAnsiTheme="majorBidi" w:cstheme="majorBidi"/>
          <w:sz w:val="20"/>
          <w:szCs w:val="20"/>
        </w:rPr>
        <w:t xml:space="preserve"> </w:t>
      </w:r>
      <w:r w:rsidRPr="004B30E6">
        <w:rPr>
          <w:rFonts w:asciiTheme="majorBidi" w:hAnsiTheme="majorBidi" w:cstheme="majorBidi"/>
          <w:sz w:val="20"/>
          <w:szCs w:val="20"/>
        </w:rPr>
        <w:t>Moreover, this study is limited to the Faisalabad city</w:t>
      </w:r>
      <w:r w:rsidR="005B4E07">
        <w:rPr>
          <w:rFonts w:asciiTheme="majorBidi" w:hAnsiTheme="majorBidi" w:cstheme="majorBidi"/>
          <w:sz w:val="20"/>
          <w:szCs w:val="20"/>
        </w:rPr>
        <w:t xml:space="preserve"> of Pakistan</w:t>
      </w:r>
      <w:r w:rsidRPr="004B30E6">
        <w:rPr>
          <w:rFonts w:asciiTheme="majorBidi" w:hAnsiTheme="majorBidi" w:cstheme="majorBidi"/>
          <w:sz w:val="20"/>
          <w:szCs w:val="20"/>
        </w:rPr>
        <w:t>. This effect may be different in the case of any other city.</w:t>
      </w:r>
    </w:p>
    <w:p w:rsidR="004A31A9" w:rsidRPr="004B30E6" w:rsidRDefault="004A31A9" w:rsidP="004B30E6">
      <w:pPr>
        <w:autoSpaceDE w:val="0"/>
        <w:autoSpaceDN w:val="0"/>
        <w:adjustRightInd w:val="0"/>
        <w:spacing w:after="0" w:line="240" w:lineRule="auto"/>
        <w:jc w:val="both"/>
        <w:rPr>
          <w:rFonts w:asciiTheme="majorBidi" w:hAnsiTheme="majorBidi" w:cstheme="majorBidi"/>
          <w:sz w:val="20"/>
          <w:szCs w:val="20"/>
        </w:rPr>
      </w:pPr>
    </w:p>
    <w:p w:rsidR="00584861" w:rsidRDefault="004A31A9" w:rsidP="004B30E6">
      <w:pPr>
        <w:tabs>
          <w:tab w:val="left" w:pos="5651"/>
        </w:tabs>
        <w:spacing w:after="0" w:line="240" w:lineRule="auto"/>
        <w:jc w:val="both"/>
        <w:rPr>
          <w:rFonts w:asciiTheme="majorBidi" w:hAnsiTheme="majorBidi" w:cstheme="majorBidi"/>
          <w:b/>
          <w:sz w:val="20"/>
          <w:szCs w:val="20"/>
        </w:rPr>
      </w:pPr>
      <w:r w:rsidRPr="004B30E6">
        <w:rPr>
          <w:rFonts w:asciiTheme="majorBidi" w:hAnsiTheme="majorBidi" w:cstheme="majorBidi"/>
          <w:b/>
          <w:sz w:val="20"/>
          <w:szCs w:val="20"/>
        </w:rPr>
        <w:t>REFERENCES:</w:t>
      </w:r>
    </w:p>
    <w:p w:rsidR="00F51BFE" w:rsidRDefault="00F51BFE" w:rsidP="00F51BFE">
      <w:pPr>
        <w:pStyle w:val="ListParagraph"/>
        <w:numPr>
          <w:ilvl w:val="0"/>
          <w:numId w:val="1"/>
        </w:numPr>
        <w:spacing w:before="120" w:after="120" w:line="240" w:lineRule="auto"/>
        <w:ind w:left="360"/>
        <w:jc w:val="both"/>
        <w:rPr>
          <w:rFonts w:asciiTheme="majorBidi" w:hAnsiTheme="majorBidi" w:cstheme="majorBidi"/>
          <w:noProof/>
          <w:sz w:val="20"/>
          <w:szCs w:val="20"/>
        </w:rPr>
      </w:pPr>
      <w:bookmarkStart w:id="1" w:name="_ENREF_4"/>
      <w:r w:rsidRPr="004B30E6">
        <w:rPr>
          <w:rFonts w:asciiTheme="majorBidi" w:hAnsiTheme="majorBidi" w:cstheme="majorBidi"/>
          <w:noProof/>
          <w:sz w:val="20"/>
          <w:szCs w:val="20"/>
        </w:rPr>
        <w:t xml:space="preserve">Dinu, G. and Dinu, L. (2012). </w:t>
      </w:r>
      <w:r w:rsidRPr="004B30E6">
        <w:rPr>
          <w:rFonts w:asciiTheme="majorBidi" w:hAnsiTheme="majorBidi" w:cstheme="majorBidi"/>
          <w:i/>
          <w:noProof/>
          <w:sz w:val="20"/>
          <w:szCs w:val="20"/>
        </w:rPr>
        <w:t>The Impact of Advertising on Consumer Behavior in the Resita City Population.</w:t>
      </w:r>
      <w:r w:rsidRPr="004B30E6">
        <w:rPr>
          <w:rFonts w:asciiTheme="majorBidi" w:hAnsiTheme="majorBidi" w:cstheme="majorBidi"/>
          <w:noProof/>
          <w:sz w:val="20"/>
          <w:szCs w:val="20"/>
        </w:rPr>
        <w:t xml:space="preserve"> Paper presented at the Annals of DAAAM for 2012 &amp; Proceedings of the 23rd International DAAAM Symposium Intelligent Manufacturing &amp; Automation: Focus on Sustainability.</w:t>
      </w:r>
      <w:bookmarkEnd w:id="1"/>
      <w:r w:rsidRPr="004B30E6">
        <w:rPr>
          <w:rFonts w:asciiTheme="majorBidi" w:hAnsiTheme="majorBidi" w:cstheme="majorBidi"/>
          <w:noProof/>
          <w:sz w:val="20"/>
          <w:szCs w:val="20"/>
        </w:rPr>
        <w:t xml:space="preserve"> </w:t>
      </w:r>
    </w:p>
    <w:p w:rsidR="00F51BFE" w:rsidRPr="004B30E6" w:rsidRDefault="00F51BFE" w:rsidP="00F51BFE">
      <w:pPr>
        <w:pStyle w:val="ListParagraph"/>
        <w:numPr>
          <w:ilvl w:val="0"/>
          <w:numId w:val="1"/>
        </w:numPr>
        <w:spacing w:before="120" w:after="120" w:line="240" w:lineRule="auto"/>
        <w:ind w:left="360"/>
        <w:jc w:val="both"/>
        <w:rPr>
          <w:rFonts w:asciiTheme="majorBidi" w:hAnsiTheme="majorBidi" w:cstheme="majorBidi"/>
          <w:noProof/>
          <w:sz w:val="20"/>
          <w:szCs w:val="20"/>
        </w:rPr>
      </w:pPr>
      <w:bookmarkStart w:id="2" w:name="_ENREF_6"/>
      <w:r w:rsidRPr="004B30E6">
        <w:rPr>
          <w:rFonts w:asciiTheme="majorBidi" w:hAnsiTheme="majorBidi" w:cstheme="majorBidi"/>
          <w:noProof/>
          <w:sz w:val="20"/>
          <w:szCs w:val="20"/>
        </w:rPr>
        <w:t xml:space="preserve">Malik, M. E., Ghafoor, M. M., Iqbal, H. K., Ali, Q., Hunbal, H., Noman, M. and Ahmad, B. (2013). Impact of Brand Image and Advertisement on Consumer Buying Behavior. </w:t>
      </w:r>
      <w:r w:rsidRPr="004B30E6">
        <w:rPr>
          <w:rFonts w:asciiTheme="majorBidi" w:hAnsiTheme="majorBidi" w:cstheme="majorBidi"/>
          <w:i/>
          <w:noProof/>
          <w:sz w:val="20"/>
          <w:szCs w:val="20"/>
        </w:rPr>
        <w:t xml:space="preserve">World Applied Sciences Journal, </w:t>
      </w:r>
      <w:r w:rsidRPr="004B30E6">
        <w:rPr>
          <w:rFonts w:asciiTheme="majorBidi" w:hAnsiTheme="majorBidi" w:cstheme="majorBidi"/>
          <w:noProof/>
          <w:sz w:val="20"/>
          <w:szCs w:val="20"/>
        </w:rPr>
        <w:t xml:space="preserve">21(1). </w:t>
      </w:r>
      <w:bookmarkEnd w:id="2"/>
    </w:p>
    <w:p w:rsidR="00F51BFE" w:rsidRDefault="00F51BFE" w:rsidP="00F51BFE">
      <w:pPr>
        <w:pStyle w:val="ListParagraph"/>
        <w:numPr>
          <w:ilvl w:val="0"/>
          <w:numId w:val="1"/>
        </w:numPr>
        <w:spacing w:before="120" w:after="120" w:line="240" w:lineRule="auto"/>
        <w:ind w:left="360"/>
        <w:jc w:val="both"/>
        <w:rPr>
          <w:rFonts w:asciiTheme="majorBidi" w:hAnsiTheme="majorBidi" w:cstheme="majorBidi"/>
          <w:noProof/>
          <w:sz w:val="20"/>
          <w:szCs w:val="20"/>
        </w:rPr>
      </w:pPr>
      <w:r w:rsidRPr="004B30E6">
        <w:rPr>
          <w:rFonts w:asciiTheme="majorBidi" w:hAnsiTheme="majorBidi" w:cstheme="majorBidi"/>
          <w:noProof/>
          <w:sz w:val="20"/>
          <w:szCs w:val="20"/>
        </w:rPr>
        <w:t xml:space="preserve">Saxena, N., Shukla, S. and Gujar, C. (2013). Effective Advertising and Its Influence on Consumer Buying Behaviour. </w:t>
      </w:r>
      <w:r w:rsidRPr="004B30E6">
        <w:rPr>
          <w:rFonts w:asciiTheme="majorBidi" w:hAnsiTheme="majorBidi" w:cstheme="majorBidi"/>
          <w:i/>
          <w:noProof/>
          <w:sz w:val="20"/>
          <w:szCs w:val="20"/>
        </w:rPr>
        <w:t xml:space="preserve">Utthan–The Journal of Management Sciences, </w:t>
      </w:r>
      <w:r w:rsidRPr="004B30E6">
        <w:rPr>
          <w:rFonts w:asciiTheme="majorBidi" w:hAnsiTheme="majorBidi" w:cstheme="majorBidi"/>
          <w:noProof/>
          <w:sz w:val="20"/>
          <w:szCs w:val="20"/>
        </w:rPr>
        <w:t>1(1)</w:t>
      </w:r>
      <w:r>
        <w:rPr>
          <w:rFonts w:asciiTheme="majorBidi" w:hAnsiTheme="majorBidi" w:cstheme="majorBidi"/>
          <w:noProof/>
          <w:sz w:val="20"/>
          <w:szCs w:val="20"/>
        </w:rPr>
        <w:t>.</w:t>
      </w:r>
    </w:p>
    <w:p w:rsidR="00F51BFE" w:rsidRPr="00D8569F" w:rsidRDefault="00D8569F" w:rsidP="00F51BFE">
      <w:pPr>
        <w:pStyle w:val="ListParagraph"/>
        <w:numPr>
          <w:ilvl w:val="0"/>
          <w:numId w:val="1"/>
        </w:numPr>
        <w:spacing w:before="120" w:after="120" w:line="240" w:lineRule="auto"/>
        <w:ind w:left="360"/>
        <w:jc w:val="both"/>
        <w:rPr>
          <w:rFonts w:asciiTheme="majorBidi" w:hAnsiTheme="majorBidi" w:cstheme="majorBidi"/>
          <w:noProof/>
          <w:sz w:val="20"/>
          <w:szCs w:val="20"/>
        </w:rPr>
      </w:pPr>
      <w:r w:rsidRPr="00D8569F">
        <w:rPr>
          <w:rFonts w:asciiTheme="majorBidi" w:hAnsiTheme="majorBidi" w:cstheme="majorBidi"/>
          <w:noProof/>
          <w:sz w:val="20"/>
          <w:szCs w:val="20"/>
        </w:rPr>
        <w:t xml:space="preserve">Abideen, Z.-U. and Saleem, S. (2011). Effective Advertising and Its Influence on Consumer Buying Behavior. </w:t>
      </w:r>
      <w:r w:rsidRPr="00D8569F">
        <w:rPr>
          <w:rFonts w:asciiTheme="majorBidi" w:hAnsiTheme="majorBidi" w:cstheme="majorBidi"/>
          <w:i/>
          <w:noProof/>
          <w:sz w:val="20"/>
          <w:szCs w:val="20"/>
        </w:rPr>
        <w:t xml:space="preserve">European Journal of Business and Management, </w:t>
      </w:r>
      <w:r w:rsidRPr="00D8569F">
        <w:rPr>
          <w:rFonts w:asciiTheme="majorBidi" w:hAnsiTheme="majorBidi" w:cstheme="majorBidi"/>
          <w:noProof/>
          <w:sz w:val="20"/>
          <w:szCs w:val="20"/>
        </w:rPr>
        <w:t>3(3), 55-65.</w:t>
      </w:r>
    </w:p>
    <w:p w:rsidR="00D8569F" w:rsidRPr="004B30E6" w:rsidRDefault="00584861" w:rsidP="004D208A">
      <w:pPr>
        <w:pStyle w:val="ListParagraph"/>
        <w:numPr>
          <w:ilvl w:val="0"/>
          <w:numId w:val="1"/>
        </w:numPr>
        <w:spacing w:before="120" w:after="120" w:line="240" w:lineRule="auto"/>
        <w:ind w:left="360"/>
        <w:jc w:val="both"/>
        <w:rPr>
          <w:rFonts w:asciiTheme="majorBidi" w:hAnsiTheme="majorBidi" w:cstheme="majorBidi"/>
          <w:noProof/>
          <w:sz w:val="20"/>
          <w:szCs w:val="20"/>
        </w:rPr>
      </w:pPr>
      <w:r w:rsidRPr="004B30E6">
        <w:rPr>
          <w:rFonts w:asciiTheme="majorBidi" w:hAnsiTheme="majorBidi" w:cstheme="majorBidi"/>
          <w:sz w:val="20"/>
          <w:szCs w:val="20"/>
        </w:rPr>
        <w:fldChar w:fldCharType="begin"/>
      </w:r>
      <w:r w:rsidRPr="004B30E6">
        <w:rPr>
          <w:rFonts w:asciiTheme="majorBidi" w:hAnsiTheme="majorBidi" w:cstheme="majorBidi"/>
          <w:sz w:val="20"/>
          <w:szCs w:val="20"/>
        </w:rPr>
        <w:instrText xml:space="preserve"> ADDIN EN.REFLIST </w:instrText>
      </w:r>
      <w:r w:rsidRPr="004B30E6">
        <w:rPr>
          <w:rFonts w:asciiTheme="majorBidi" w:hAnsiTheme="majorBidi" w:cstheme="majorBidi"/>
          <w:sz w:val="20"/>
          <w:szCs w:val="20"/>
        </w:rPr>
        <w:fldChar w:fldCharType="separate"/>
      </w:r>
      <w:bookmarkStart w:id="3" w:name="_ENREF_1"/>
      <w:r w:rsidRPr="004B30E6">
        <w:rPr>
          <w:rFonts w:asciiTheme="majorBidi" w:hAnsiTheme="majorBidi" w:cstheme="majorBidi"/>
          <w:noProof/>
          <w:sz w:val="20"/>
          <w:szCs w:val="20"/>
        </w:rPr>
        <w:t xml:space="preserve"> </w:t>
      </w:r>
      <w:bookmarkStart w:id="4" w:name="_ENREF_3"/>
      <w:bookmarkEnd w:id="3"/>
      <w:r w:rsidR="00D8569F" w:rsidRPr="004B30E6">
        <w:rPr>
          <w:rFonts w:asciiTheme="majorBidi" w:hAnsiTheme="majorBidi" w:cstheme="majorBidi"/>
          <w:noProof/>
          <w:sz w:val="20"/>
          <w:szCs w:val="20"/>
        </w:rPr>
        <w:t xml:space="preserve">Chan, K., Li, L., Diehl, S. and Terlutter, R. (2007). Consumers' Response to Offensive Advertising: A Cross Cultural Study. </w:t>
      </w:r>
      <w:r w:rsidR="00D8569F" w:rsidRPr="004B30E6">
        <w:rPr>
          <w:rFonts w:asciiTheme="majorBidi" w:hAnsiTheme="majorBidi" w:cstheme="majorBidi"/>
          <w:i/>
          <w:noProof/>
          <w:sz w:val="20"/>
          <w:szCs w:val="20"/>
        </w:rPr>
        <w:t xml:space="preserve">International marketing review, </w:t>
      </w:r>
      <w:r w:rsidR="00D8569F" w:rsidRPr="004B30E6">
        <w:rPr>
          <w:rFonts w:asciiTheme="majorBidi" w:hAnsiTheme="majorBidi" w:cstheme="majorBidi"/>
          <w:noProof/>
          <w:sz w:val="20"/>
          <w:szCs w:val="20"/>
        </w:rPr>
        <w:t xml:space="preserve">24(5), 606-628. </w:t>
      </w:r>
      <w:bookmarkEnd w:id="4"/>
    </w:p>
    <w:p w:rsidR="00584861" w:rsidRPr="004B30E6" w:rsidRDefault="00D8569F" w:rsidP="004A31A9">
      <w:pPr>
        <w:pStyle w:val="ListParagraph"/>
        <w:numPr>
          <w:ilvl w:val="0"/>
          <w:numId w:val="1"/>
        </w:numPr>
        <w:spacing w:before="120" w:after="120" w:line="240" w:lineRule="auto"/>
        <w:ind w:left="360"/>
        <w:jc w:val="both"/>
        <w:rPr>
          <w:rFonts w:asciiTheme="majorBidi" w:hAnsiTheme="majorBidi" w:cstheme="majorBidi"/>
          <w:noProof/>
          <w:sz w:val="20"/>
          <w:szCs w:val="20"/>
        </w:rPr>
      </w:pPr>
      <w:r w:rsidRPr="004B30E6">
        <w:rPr>
          <w:rFonts w:asciiTheme="majorBidi" w:hAnsiTheme="majorBidi" w:cstheme="majorBidi"/>
          <w:noProof/>
          <w:sz w:val="20"/>
          <w:szCs w:val="20"/>
        </w:rPr>
        <w:t>Hussain, S. K., Riaz, K., Kazi, A. K. and Herani, G. M. (2008). Advertising Styles’ Impact on Attention in Pakistan.</w:t>
      </w:r>
    </w:p>
    <w:p w:rsidR="00584861" w:rsidRPr="004B30E6" w:rsidRDefault="00D8569F" w:rsidP="004A31A9">
      <w:pPr>
        <w:pStyle w:val="ListParagraph"/>
        <w:numPr>
          <w:ilvl w:val="0"/>
          <w:numId w:val="1"/>
        </w:numPr>
        <w:spacing w:before="120" w:after="120" w:line="240" w:lineRule="auto"/>
        <w:ind w:left="360"/>
        <w:jc w:val="both"/>
        <w:rPr>
          <w:rFonts w:asciiTheme="majorBidi" w:hAnsiTheme="majorBidi" w:cstheme="majorBidi"/>
          <w:noProof/>
          <w:sz w:val="20"/>
          <w:szCs w:val="20"/>
        </w:rPr>
      </w:pPr>
      <w:r w:rsidRPr="004B30E6">
        <w:rPr>
          <w:rFonts w:asciiTheme="majorBidi" w:hAnsiTheme="majorBidi" w:cstheme="majorBidi"/>
          <w:noProof/>
          <w:sz w:val="20"/>
          <w:szCs w:val="20"/>
        </w:rPr>
        <w:t xml:space="preserve">Rasool, M. S., Rafique, Y., Naseem, M. A., Javaid, S., Najeeb, M. and Hannan, M. (2012). Impact of Advertisement on Consumer Behavior of Fmcg in Lahore City. </w:t>
      </w:r>
      <w:r w:rsidRPr="004B30E6">
        <w:rPr>
          <w:rFonts w:asciiTheme="majorBidi" w:hAnsiTheme="majorBidi" w:cstheme="majorBidi"/>
          <w:i/>
          <w:noProof/>
          <w:sz w:val="20"/>
          <w:szCs w:val="20"/>
        </w:rPr>
        <w:t xml:space="preserve">Academic Research International, </w:t>
      </w:r>
      <w:r w:rsidRPr="004B30E6">
        <w:rPr>
          <w:rFonts w:asciiTheme="majorBidi" w:hAnsiTheme="majorBidi" w:cstheme="majorBidi"/>
          <w:noProof/>
          <w:sz w:val="20"/>
          <w:szCs w:val="20"/>
        </w:rPr>
        <w:t>2(3), 571-574.</w:t>
      </w:r>
    </w:p>
    <w:p w:rsidR="00584861" w:rsidRPr="004B30E6" w:rsidRDefault="00D8569F" w:rsidP="004A31A9">
      <w:pPr>
        <w:pStyle w:val="ListParagraph"/>
        <w:numPr>
          <w:ilvl w:val="0"/>
          <w:numId w:val="1"/>
        </w:numPr>
        <w:spacing w:before="120" w:after="120" w:line="240" w:lineRule="auto"/>
        <w:ind w:left="360"/>
        <w:jc w:val="both"/>
        <w:rPr>
          <w:rFonts w:asciiTheme="majorBidi" w:hAnsiTheme="majorBidi" w:cstheme="majorBidi"/>
          <w:noProof/>
          <w:sz w:val="20"/>
          <w:szCs w:val="20"/>
        </w:rPr>
      </w:pPr>
      <w:r w:rsidRPr="00807B3E">
        <w:rPr>
          <w:rFonts w:asciiTheme="majorBidi" w:hAnsiTheme="majorBidi" w:cstheme="majorBidi"/>
          <w:sz w:val="20"/>
          <w:szCs w:val="20"/>
        </w:rPr>
        <w:t>Greenely, G. and Foxall, G. (1997). Consumer’s Emotional Response to Service Environments, working paper no. RP9717, Aston Business School, Aston University, Brimingham, UK.</w:t>
      </w:r>
    </w:p>
    <w:p w:rsidR="00584861" w:rsidRPr="004B30E6" w:rsidRDefault="00584861" w:rsidP="004A31A9">
      <w:pPr>
        <w:pStyle w:val="ListParagraph"/>
        <w:numPr>
          <w:ilvl w:val="0"/>
          <w:numId w:val="1"/>
        </w:numPr>
        <w:spacing w:before="120" w:after="120" w:line="240" w:lineRule="auto"/>
        <w:ind w:left="360"/>
        <w:jc w:val="both"/>
        <w:rPr>
          <w:rFonts w:asciiTheme="majorBidi" w:hAnsiTheme="majorBidi" w:cstheme="majorBidi"/>
          <w:noProof/>
          <w:sz w:val="20"/>
          <w:szCs w:val="20"/>
        </w:rPr>
      </w:pPr>
      <w:bookmarkStart w:id="5" w:name="_ENREF_7"/>
      <w:r w:rsidRPr="004B30E6">
        <w:rPr>
          <w:rFonts w:asciiTheme="majorBidi" w:hAnsiTheme="majorBidi" w:cstheme="majorBidi"/>
          <w:noProof/>
          <w:sz w:val="20"/>
          <w:szCs w:val="20"/>
        </w:rPr>
        <w:t xml:space="preserve">Niazi, G. S. K., Siddiqui, J., Shah, B. A. and Hunjra, A. I. (2012). Effective Advertising and Its Influence on Consumer Buying Behavior. </w:t>
      </w:r>
      <w:r w:rsidRPr="004B30E6">
        <w:rPr>
          <w:rFonts w:asciiTheme="majorBidi" w:hAnsiTheme="majorBidi" w:cstheme="majorBidi"/>
          <w:i/>
          <w:noProof/>
          <w:sz w:val="20"/>
          <w:szCs w:val="20"/>
        </w:rPr>
        <w:t xml:space="preserve">Information Management and Business Review, </w:t>
      </w:r>
      <w:r w:rsidRPr="004B30E6">
        <w:rPr>
          <w:rFonts w:asciiTheme="majorBidi" w:hAnsiTheme="majorBidi" w:cstheme="majorBidi"/>
          <w:noProof/>
          <w:sz w:val="20"/>
          <w:szCs w:val="20"/>
        </w:rPr>
        <w:t xml:space="preserve">4(3), 114-119. </w:t>
      </w:r>
      <w:bookmarkEnd w:id="5"/>
    </w:p>
    <w:p w:rsidR="00584861" w:rsidRDefault="00584861" w:rsidP="004A31A9">
      <w:pPr>
        <w:pStyle w:val="ListParagraph"/>
        <w:numPr>
          <w:ilvl w:val="0"/>
          <w:numId w:val="1"/>
        </w:numPr>
        <w:spacing w:before="120" w:after="120" w:line="240" w:lineRule="auto"/>
        <w:ind w:left="360"/>
        <w:jc w:val="both"/>
        <w:rPr>
          <w:rFonts w:asciiTheme="majorBidi" w:hAnsiTheme="majorBidi" w:cstheme="majorBidi"/>
          <w:noProof/>
          <w:sz w:val="20"/>
          <w:szCs w:val="20"/>
        </w:rPr>
      </w:pPr>
      <w:bookmarkStart w:id="6" w:name="_ENREF_8"/>
      <w:r w:rsidRPr="004B30E6">
        <w:rPr>
          <w:rFonts w:asciiTheme="majorBidi" w:hAnsiTheme="majorBidi" w:cstheme="majorBidi"/>
          <w:noProof/>
          <w:sz w:val="20"/>
          <w:szCs w:val="20"/>
        </w:rPr>
        <w:t xml:space="preserve">Pandey, Y. (2012). Impact of Advertising and Its Influence on Consumer Buying Decision. </w:t>
      </w:r>
      <w:r w:rsidRPr="004B30E6">
        <w:rPr>
          <w:rFonts w:asciiTheme="majorBidi" w:hAnsiTheme="majorBidi" w:cstheme="majorBidi"/>
          <w:i/>
          <w:noProof/>
          <w:sz w:val="20"/>
          <w:szCs w:val="20"/>
        </w:rPr>
        <w:t xml:space="preserve">International Journal Of Innovative Research in Commerce &amp; Management, </w:t>
      </w:r>
      <w:r w:rsidRPr="004B30E6">
        <w:rPr>
          <w:rFonts w:asciiTheme="majorBidi" w:hAnsiTheme="majorBidi" w:cstheme="majorBidi"/>
          <w:noProof/>
          <w:sz w:val="20"/>
          <w:szCs w:val="20"/>
        </w:rPr>
        <w:t xml:space="preserve">5. </w:t>
      </w:r>
      <w:bookmarkEnd w:id="6"/>
    </w:p>
    <w:p w:rsidR="007F060C" w:rsidRPr="004B30E6" w:rsidRDefault="007F060C" w:rsidP="007F060C">
      <w:pPr>
        <w:pStyle w:val="ListParagraph"/>
        <w:numPr>
          <w:ilvl w:val="0"/>
          <w:numId w:val="1"/>
        </w:numPr>
        <w:spacing w:before="120" w:after="120" w:line="240" w:lineRule="auto"/>
        <w:ind w:left="360"/>
        <w:jc w:val="both"/>
        <w:rPr>
          <w:rFonts w:asciiTheme="majorBidi" w:hAnsiTheme="majorBidi" w:cstheme="majorBidi"/>
          <w:noProof/>
          <w:sz w:val="20"/>
          <w:szCs w:val="20"/>
        </w:rPr>
      </w:pPr>
      <w:bookmarkStart w:id="7" w:name="_ENREF_12"/>
      <w:r w:rsidRPr="004B30E6">
        <w:rPr>
          <w:rFonts w:asciiTheme="majorBidi" w:hAnsiTheme="majorBidi" w:cstheme="majorBidi"/>
          <w:noProof/>
          <w:sz w:val="20"/>
          <w:szCs w:val="20"/>
        </w:rPr>
        <w:t xml:space="preserve">Tariq, M. I., Nawaz, M. R., Nawaz, M. M. and Butt, H. A. (2013). Customer Perceptions About Branding and Purchase Intention: A Study of Fmcg in an Emerging Market. </w:t>
      </w:r>
      <w:r w:rsidRPr="004B30E6">
        <w:rPr>
          <w:rFonts w:asciiTheme="majorBidi" w:hAnsiTheme="majorBidi" w:cstheme="majorBidi"/>
          <w:i/>
          <w:noProof/>
          <w:sz w:val="20"/>
          <w:szCs w:val="20"/>
        </w:rPr>
        <w:t xml:space="preserve">J. Basic. Appl. Sci. Res, </w:t>
      </w:r>
      <w:r w:rsidRPr="004B30E6">
        <w:rPr>
          <w:rFonts w:asciiTheme="majorBidi" w:hAnsiTheme="majorBidi" w:cstheme="majorBidi"/>
          <w:noProof/>
          <w:sz w:val="20"/>
          <w:szCs w:val="20"/>
        </w:rPr>
        <w:t xml:space="preserve">3(2). </w:t>
      </w:r>
      <w:bookmarkEnd w:id="7"/>
    </w:p>
    <w:p w:rsidR="00807B3E" w:rsidRPr="007F060C" w:rsidRDefault="00584861" w:rsidP="00807B3E">
      <w:pPr>
        <w:pStyle w:val="ListParagraph"/>
        <w:numPr>
          <w:ilvl w:val="0"/>
          <w:numId w:val="1"/>
        </w:numPr>
        <w:autoSpaceDE w:val="0"/>
        <w:autoSpaceDN w:val="0"/>
        <w:adjustRightInd w:val="0"/>
        <w:spacing w:before="120" w:after="0" w:line="240" w:lineRule="auto"/>
        <w:ind w:left="360"/>
        <w:jc w:val="both"/>
        <w:rPr>
          <w:rFonts w:ascii="Times New Roman" w:hAnsi="Times New Roman" w:cs="Times New Roman"/>
          <w:sz w:val="20"/>
          <w:szCs w:val="20"/>
        </w:rPr>
      </w:pPr>
      <w:bookmarkStart w:id="8" w:name="_ENREF_9"/>
      <w:r w:rsidRPr="007F060C">
        <w:rPr>
          <w:rFonts w:asciiTheme="majorBidi" w:hAnsiTheme="majorBidi" w:cstheme="majorBidi"/>
          <w:noProof/>
          <w:sz w:val="20"/>
          <w:szCs w:val="20"/>
        </w:rPr>
        <w:t xml:space="preserve">Raju, D. A. and Devi, P. S. (2012). Means of Advertisement Impact on Consumer Buying Behaviour with Reference to Health Drinks in Kuppam. </w:t>
      </w:r>
      <w:r w:rsidRPr="007F060C">
        <w:rPr>
          <w:rFonts w:asciiTheme="majorBidi" w:hAnsiTheme="majorBidi" w:cstheme="majorBidi"/>
          <w:i/>
          <w:noProof/>
          <w:sz w:val="20"/>
          <w:szCs w:val="20"/>
        </w:rPr>
        <w:t xml:space="preserve">International Journal of Management and Social Sciences Research, </w:t>
      </w:r>
      <w:r w:rsidRPr="007F060C">
        <w:rPr>
          <w:rFonts w:asciiTheme="majorBidi" w:hAnsiTheme="majorBidi" w:cstheme="majorBidi"/>
          <w:noProof/>
          <w:sz w:val="20"/>
          <w:szCs w:val="20"/>
        </w:rPr>
        <w:t xml:space="preserve">1(2). </w:t>
      </w:r>
      <w:bookmarkEnd w:id="8"/>
    </w:p>
    <w:p w:rsidR="003D0BAF" w:rsidRPr="00807B3E" w:rsidRDefault="00751A1A" w:rsidP="003D0BAF">
      <w:pPr>
        <w:pStyle w:val="ListParagraph"/>
        <w:numPr>
          <w:ilvl w:val="0"/>
          <w:numId w:val="1"/>
        </w:numPr>
        <w:tabs>
          <w:tab w:val="left" w:pos="5651"/>
        </w:tabs>
        <w:autoSpaceDE w:val="0"/>
        <w:autoSpaceDN w:val="0"/>
        <w:adjustRightInd w:val="0"/>
        <w:spacing w:before="120" w:after="0" w:line="240" w:lineRule="auto"/>
        <w:ind w:left="360"/>
        <w:jc w:val="both"/>
        <w:rPr>
          <w:rFonts w:ascii="Times New Roman" w:hAnsi="Times New Roman" w:cs="Times New Roman"/>
          <w:i/>
          <w:iCs/>
          <w:sz w:val="20"/>
          <w:szCs w:val="20"/>
        </w:rPr>
      </w:pPr>
      <w:r>
        <w:rPr>
          <w:rFonts w:ascii="Times New Roman" w:hAnsi="Times New Roman" w:cs="Times New Roman"/>
          <w:sz w:val="20"/>
          <w:szCs w:val="20"/>
        </w:rPr>
        <w:t>Goldsmith, R. E., and</w:t>
      </w:r>
      <w:r w:rsidR="003D0BAF" w:rsidRPr="00807B3E">
        <w:rPr>
          <w:rFonts w:ascii="Times New Roman" w:hAnsi="Times New Roman" w:cs="Times New Roman"/>
          <w:sz w:val="20"/>
          <w:szCs w:val="20"/>
        </w:rPr>
        <w:t xml:space="preserve"> Lafferty, B. A. (2002). Consumer response to websites &amp; their influence on Advertising effectiveness. Internet research. </w:t>
      </w:r>
      <w:r w:rsidR="003D0BAF" w:rsidRPr="00807B3E">
        <w:rPr>
          <w:rFonts w:ascii="Times New Roman" w:hAnsi="Times New Roman" w:cs="Times New Roman"/>
          <w:i/>
          <w:iCs/>
          <w:sz w:val="20"/>
          <w:szCs w:val="20"/>
        </w:rPr>
        <w:t>Journal of Electronic</w:t>
      </w:r>
    </w:p>
    <w:p w:rsidR="003D0BAF" w:rsidRDefault="003D0BAF" w:rsidP="003D0BAF">
      <w:pPr>
        <w:pStyle w:val="ListParagraph"/>
        <w:tabs>
          <w:tab w:val="left" w:pos="5651"/>
        </w:tabs>
        <w:spacing w:before="120" w:after="120" w:line="240" w:lineRule="auto"/>
        <w:ind w:left="360"/>
        <w:jc w:val="both"/>
        <w:rPr>
          <w:rFonts w:ascii="Times New Roman" w:hAnsi="Times New Roman" w:cs="Times New Roman"/>
          <w:sz w:val="20"/>
          <w:szCs w:val="20"/>
        </w:rPr>
      </w:pPr>
      <w:r w:rsidRPr="00807B3E">
        <w:rPr>
          <w:rFonts w:ascii="Times New Roman" w:hAnsi="Times New Roman" w:cs="Times New Roman"/>
          <w:i/>
          <w:iCs/>
          <w:sz w:val="20"/>
          <w:szCs w:val="20"/>
        </w:rPr>
        <w:t>Networking Application and Policy</w:t>
      </w:r>
      <w:r w:rsidRPr="00807B3E">
        <w:rPr>
          <w:rFonts w:ascii="Times New Roman" w:hAnsi="Times New Roman" w:cs="Times New Roman"/>
          <w:sz w:val="20"/>
          <w:szCs w:val="20"/>
        </w:rPr>
        <w:t xml:space="preserve">, </w:t>
      </w:r>
      <w:r w:rsidRPr="00807B3E">
        <w:rPr>
          <w:rFonts w:ascii="Times New Roman" w:hAnsi="Times New Roman" w:cs="Times New Roman"/>
          <w:i/>
          <w:iCs/>
          <w:sz w:val="20"/>
          <w:szCs w:val="20"/>
        </w:rPr>
        <w:t>12</w:t>
      </w:r>
      <w:r w:rsidRPr="00807B3E">
        <w:rPr>
          <w:rFonts w:ascii="Times New Roman" w:hAnsi="Times New Roman" w:cs="Times New Roman"/>
          <w:sz w:val="20"/>
          <w:szCs w:val="20"/>
        </w:rPr>
        <w:t>(4), 318- 328</w:t>
      </w:r>
      <w:r>
        <w:rPr>
          <w:rFonts w:ascii="Times New Roman" w:hAnsi="Times New Roman" w:cs="Times New Roman"/>
          <w:sz w:val="20"/>
          <w:szCs w:val="20"/>
        </w:rPr>
        <w:t>.</w:t>
      </w:r>
    </w:p>
    <w:p w:rsidR="003D0BAF" w:rsidRDefault="00751A1A" w:rsidP="003D0BAF">
      <w:pPr>
        <w:pStyle w:val="ListParagraph"/>
        <w:numPr>
          <w:ilvl w:val="0"/>
          <w:numId w:val="1"/>
        </w:numPr>
        <w:tabs>
          <w:tab w:val="left" w:pos="5651"/>
        </w:tabs>
        <w:autoSpaceDE w:val="0"/>
        <w:autoSpaceDN w:val="0"/>
        <w:adjustRightInd w:val="0"/>
        <w:spacing w:before="120"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Ayanwale, A. B., Alimi, T., and</w:t>
      </w:r>
      <w:r w:rsidR="003D0BAF" w:rsidRPr="003D0BAF">
        <w:rPr>
          <w:rFonts w:ascii="Times New Roman" w:hAnsi="Times New Roman" w:cs="Times New Roman"/>
          <w:sz w:val="20"/>
          <w:szCs w:val="20"/>
        </w:rPr>
        <w:t xml:space="preserve"> Ayanbimipe, M. A. (2005). The Influence of Advertising on Consumer Brand Preference. </w:t>
      </w:r>
      <w:r w:rsidR="003D0BAF" w:rsidRPr="003D0BAF">
        <w:rPr>
          <w:rFonts w:ascii="Times New Roman" w:hAnsi="Times New Roman" w:cs="Times New Roman"/>
          <w:i/>
          <w:iCs/>
          <w:sz w:val="20"/>
          <w:szCs w:val="20"/>
        </w:rPr>
        <w:t>Journal of Social Science</w:t>
      </w:r>
      <w:r w:rsidR="003D0BAF" w:rsidRPr="003D0BAF">
        <w:rPr>
          <w:rFonts w:ascii="Times New Roman" w:hAnsi="Times New Roman" w:cs="Times New Roman"/>
          <w:sz w:val="20"/>
          <w:szCs w:val="20"/>
        </w:rPr>
        <w:t xml:space="preserve">, </w:t>
      </w:r>
      <w:r w:rsidR="003D0BAF" w:rsidRPr="003D0BAF">
        <w:rPr>
          <w:rFonts w:ascii="Times New Roman" w:hAnsi="Times New Roman" w:cs="Times New Roman"/>
          <w:i/>
          <w:iCs/>
          <w:sz w:val="20"/>
          <w:szCs w:val="20"/>
        </w:rPr>
        <w:t>10</w:t>
      </w:r>
      <w:r w:rsidR="003D0BAF" w:rsidRPr="003D0BAF">
        <w:rPr>
          <w:rFonts w:ascii="Times New Roman" w:hAnsi="Times New Roman" w:cs="Times New Roman"/>
          <w:sz w:val="20"/>
          <w:szCs w:val="20"/>
        </w:rPr>
        <w:t>(1), 9-16.</w:t>
      </w:r>
    </w:p>
    <w:p w:rsidR="005F63C2" w:rsidRPr="00AD544E" w:rsidRDefault="003D0BAF" w:rsidP="005F63C2">
      <w:pPr>
        <w:pStyle w:val="ListParagraph"/>
        <w:numPr>
          <w:ilvl w:val="0"/>
          <w:numId w:val="1"/>
        </w:numPr>
        <w:tabs>
          <w:tab w:val="left" w:pos="5651"/>
        </w:tabs>
        <w:autoSpaceDE w:val="0"/>
        <w:autoSpaceDN w:val="0"/>
        <w:adjustRightInd w:val="0"/>
        <w:spacing w:before="120" w:after="0" w:line="240" w:lineRule="auto"/>
        <w:ind w:left="360"/>
        <w:jc w:val="both"/>
        <w:rPr>
          <w:rFonts w:asciiTheme="majorBidi" w:hAnsiTheme="majorBidi" w:cstheme="majorBidi"/>
          <w:sz w:val="20"/>
          <w:szCs w:val="20"/>
        </w:rPr>
      </w:pPr>
      <w:r w:rsidRPr="00AD544E">
        <w:rPr>
          <w:rFonts w:asciiTheme="majorBidi" w:hAnsiTheme="majorBidi" w:cstheme="majorBidi"/>
          <w:sz w:val="20"/>
          <w:szCs w:val="20"/>
        </w:rPr>
        <w:t>Brassington and Pettitt (2001), Principles of Marketing, 2</w:t>
      </w:r>
      <w:r w:rsidRPr="00AD544E">
        <w:rPr>
          <w:rFonts w:asciiTheme="majorBidi" w:hAnsiTheme="majorBidi" w:cstheme="majorBidi"/>
          <w:sz w:val="13"/>
          <w:szCs w:val="13"/>
        </w:rPr>
        <w:t xml:space="preserve">nd </w:t>
      </w:r>
      <w:r w:rsidRPr="00AD544E">
        <w:rPr>
          <w:rFonts w:asciiTheme="majorBidi" w:hAnsiTheme="majorBidi" w:cstheme="majorBidi"/>
          <w:sz w:val="20"/>
          <w:szCs w:val="20"/>
        </w:rPr>
        <w:t>Edition, Prentice Hall</w:t>
      </w:r>
    </w:p>
    <w:p w:rsidR="005F63C2" w:rsidRPr="00751A1A" w:rsidRDefault="005F63C2" w:rsidP="005F63C2">
      <w:pPr>
        <w:pStyle w:val="ListParagraph"/>
        <w:numPr>
          <w:ilvl w:val="0"/>
          <w:numId w:val="1"/>
        </w:numPr>
        <w:tabs>
          <w:tab w:val="left" w:pos="5651"/>
        </w:tabs>
        <w:autoSpaceDE w:val="0"/>
        <w:autoSpaceDN w:val="0"/>
        <w:adjustRightInd w:val="0"/>
        <w:spacing w:before="120" w:after="0" w:line="240" w:lineRule="auto"/>
        <w:ind w:left="360"/>
        <w:jc w:val="both"/>
        <w:rPr>
          <w:rFonts w:ascii="Times New Roman" w:hAnsi="Times New Roman" w:cs="Times New Roman"/>
          <w:sz w:val="20"/>
          <w:szCs w:val="20"/>
        </w:rPr>
      </w:pPr>
      <w:r w:rsidRPr="005F63C2">
        <w:rPr>
          <w:rFonts w:ascii="Times New Roman" w:hAnsi="Times New Roman" w:cs="Times New Roman"/>
          <w:sz w:val="20"/>
          <w:szCs w:val="20"/>
        </w:rPr>
        <w:t>Adelaar, T., Chang, S.</w:t>
      </w:r>
      <w:r w:rsidR="00751A1A">
        <w:rPr>
          <w:rFonts w:ascii="Times New Roman" w:hAnsi="Times New Roman" w:cs="Times New Roman"/>
          <w:sz w:val="20"/>
          <w:szCs w:val="20"/>
        </w:rPr>
        <w:t>, Lanchndorfer, K. M., Lee B., and</w:t>
      </w:r>
      <w:r w:rsidRPr="005F63C2">
        <w:rPr>
          <w:rFonts w:ascii="Times New Roman" w:hAnsi="Times New Roman" w:cs="Times New Roman"/>
          <w:sz w:val="20"/>
          <w:szCs w:val="20"/>
        </w:rPr>
        <w:t xml:space="preserve"> Morimoto, M. (2003). Effects of Media Formats on Emotions &amp; Impulse Buying Behavior. </w:t>
      </w:r>
      <w:r w:rsidRPr="005F63C2">
        <w:rPr>
          <w:rFonts w:ascii="Times New Roman" w:hAnsi="Times New Roman" w:cs="Times New Roman"/>
          <w:i/>
          <w:iCs/>
          <w:sz w:val="20"/>
          <w:szCs w:val="20"/>
        </w:rPr>
        <w:t>Journal of Information Technology</w:t>
      </w:r>
      <w:r w:rsidRPr="005F63C2">
        <w:rPr>
          <w:rFonts w:ascii="Times New Roman" w:hAnsi="Times New Roman" w:cs="Times New Roman"/>
          <w:sz w:val="20"/>
          <w:szCs w:val="20"/>
        </w:rPr>
        <w:t xml:space="preserve">, </w:t>
      </w:r>
      <w:r w:rsidRPr="005F63C2">
        <w:rPr>
          <w:rFonts w:ascii="Times New Roman" w:hAnsi="Times New Roman" w:cs="Times New Roman"/>
          <w:i/>
          <w:iCs/>
          <w:sz w:val="20"/>
          <w:szCs w:val="20"/>
        </w:rPr>
        <w:t>18</w:t>
      </w:r>
      <w:r w:rsidRPr="005F63C2">
        <w:rPr>
          <w:rFonts w:ascii="Times New Roman" w:hAnsi="Times New Roman" w:cs="Times New Roman"/>
          <w:sz w:val="20"/>
          <w:szCs w:val="20"/>
        </w:rPr>
        <w:t>, 247–266</w:t>
      </w:r>
      <w:r w:rsidRPr="005F63C2">
        <w:rPr>
          <w:rFonts w:ascii="Times-Roman" w:hAnsi="Times-Roman" w:cs="Times-Roman"/>
          <w:sz w:val="23"/>
          <w:szCs w:val="23"/>
        </w:rPr>
        <w:t>.</w:t>
      </w:r>
    </w:p>
    <w:p w:rsidR="00751A1A" w:rsidRDefault="00751A1A" w:rsidP="005F63C2">
      <w:pPr>
        <w:pStyle w:val="ListParagraph"/>
        <w:numPr>
          <w:ilvl w:val="0"/>
          <w:numId w:val="1"/>
        </w:numPr>
        <w:tabs>
          <w:tab w:val="left" w:pos="5651"/>
        </w:tabs>
        <w:autoSpaceDE w:val="0"/>
        <w:autoSpaceDN w:val="0"/>
        <w:adjustRightInd w:val="0"/>
        <w:spacing w:before="120" w:after="0" w:line="240" w:lineRule="auto"/>
        <w:ind w:left="360"/>
        <w:jc w:val="both"/>
        <w:rPr>
          <w:rFonts w:ascii="Times New Roman" w:hAnsi="Times New Roman" w:cs="Times New Roman"/>
          <w:sz w:val="20"/>
          <w:szCs w:val="20"/>
        </w:rPr>
      </w:pPr>
      <w:r>
        <w:rPr>
          <w:rFonts w:ascii="Times New Roman" w:hAnsi="Times New Roman" w:cs="Times New Roman"/>
          <w:sz w:val="20"/>
          <w:szCs w:val="20"/>
        </w:rPr>
        <w:t>Heberlein, T. A., and Wisconsin, M. (1998). Environmental Attitudes ZfU (2)81,241-270.</w:t>
      </w:r>
    </w:p>
    <w:p w:rsidR="004D208A" w:rsidRDefault="004D208A" w:rsidP="005F63C2">
      <w:pPr>
        <w:pStyle w:val="ListParagraph"/>
        <w:numPr>
          <w:ilvl w:val="0"/>
          <w:numId w:val="1"/>
        </w:numPr>
        <w:tabs>
          <w:tab w:val="left" w:pos="5651"/>
        </w:tabs>
        <w:autoSpaceDE w:val="0"/>
        <w:autoSpaceDN w:val="0"/>
        <w:adjustRightInd w:val="0"/>
        <w:spacing w:before="120" w:after="0" w:line="240" w:lineRule="auto"/>
        <w:ind w:left="360"/>
        <w:jc w:val="both"/>
        <w:rPr>
          <w:rFonts w:ascii="Times New Roman" w:hAnsi="Times New Roman" w:cs="Times New Roman"/>
          <w:sz w:val="20"/>
          <w:szCs w:val="20"/>
        </w:rPr>
      </w:pPr>
      <w:r w:rsidRPr="00B45534">
        <w:rPr>
          <w:rFonts w:ascii="Times New Roman" w:hAnsi="Times New Roman" w:cs="Times New Roman"/>
          <w:sz w:val="20"/>
          <w:szCs w:val="20"/>
        </w:rPr>
        <w:t xml:space="preserve">Morris, J. D., &amp; Boone, M. A. (1998). The Effect of Music on Emotional Response, Brand Attitude, &amp; Purchase Intent in an Emotional Advertising Condition. </w:t>
      </w:r>
      <w:r w:rsidRPr="00B45534">
        <w:rPr>
          <w:rFonts w:ascii="Times New Roman" w:hAnsi="Times New Roman" w:cs="Times New Roman"/>
          <w:i/>
          <w:iCs/>
          <w:sz w:val="20"/>
          <w:szCs w:val="20"/>
        </w:rPr>
        <w:t>Advances in Consumer Research</w:t>
      </w:r>
      <w:r w:rsidRPr="00B45534">
        <w:rPr>
          <w:rFonts w:ascii="Times New Roman" w:hAnsi="Times New Roman" w:cs="Times New Roman"/>
          <w:sz w:val="20"/>
          <w:szCs w:val="20"/>
        </w:rPr>
        <w:t>, 25, 518-526</w:t>
      </w:r>
      <w:r w:rsidR="005C3C89">
        <w:rPr>
          <w:rFonts w:ascii="Times New Roman" w:hAnsi="Times New Roman" w:cs="Times New Roman"/>
          <w:sz w:val="20"/>
          <w:szCs w:val="20"/>
        </w:rPr>
        <w:t>.</w:t>
      </w:r>
    </w:p>
    <w:p w:rsidR="00B52246" w:rsidRPr="00B52246" w:rsidRDefault="004D208A" w:rsidP="004D208A">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B52246">
        <w:rPr>
          <w:rFonts w:ascii="Times New Roman" w:hAnsi="Times New Roman" w:cs="Times New Roman"/>
          <w:sz w:val="20"/>
          <w:szCs w:val="20"/>
        </w:rPr>
        <w:t>Hair, J.F. Jr</w:t>
      </w:r>
      <w:r w:rsidR="005C3C89" w:rsidRPr="00B52246">
        <w:rPr>
          <w:rFonts w:ascii="Times New Roman" w:hAnsi="Times New Roman" w:cs="Times New Roman"/>
          <w:sz w:val="20"/>
          <w:szCs w:val="20"/>
        </w:rPr>
        <w:t>.,</w:t>
      </w:r>
      <w:r w:rsidRPr="00B52246">
        <w:rPr>
          <w:rFonts w:ascii="Times New Roman" w:hAnsi="Times New Roman" w:cs="Times New Roman"/>
          <w:sz w:val="20"/>
          <w:szCs w:val="20"/>
        </w:rPr>
        <w:t xml:space="preserve"> Anderson, R.E., Tatham, R.L., </w:t>
      </w:r>
      <w:r w:rsidR="005C3C89">
        <w:rPr>
          <w:rFonts w:ascii="Times New Roman" w:hAnsi="Times New Roman" w:cs="Times New Roman"/>
          <w:sz w:val="20"/>
          <w:szCs w:val="20"/>
        </w:rPr>
        <w:t xml:space="preserve">and </w:t>
      </w:r>
      <w:r w:rsidRPr="00B52246">
        <w:rPr>
          <w:rFonts w:ascii="Times New Roman" w:hAnsi="Times New Roman" w:cs="Times New Roman"/>
          <w:sz w:val="20"/>
          <w:szCs w:val="20"/>
        </w:rPr>
        <w:t xml:space="preserve">Black, W.C. (1998). </w:t>
      </w:r>
      <w:r w:rsidRPr="00B52246">
        <w:rPr>
          <w:rFonts w:ascii="Times New Roman" w:hAnsi="Times New Roman" w:cs="Times New Roman"/>
          <w:i/>
          <w:iCs/>
          <w:sz w:val="20"/>
          <w:szCs w:val="20"/>
        </w:rPr>
        <w:t>Multivariate Data Analysis, (5thEdition)</w:t>
      </w:r>
      <w:r w:rsidRPr="00B52246">
        <w:rPr>
          <w:rFonts w:ascii="Times New Roman" w:hAnsi="Times New Roman" w:cs="Times New Roman"/>
          <w:sz w:val="20"/>
          <w:szCs w:val="20"/>
        </w:rPr>
        <w:t>. Upper Saddle River, NJ: Prentice Hal</w:t>
      </w:r>
      <w:r w:rsidR="00B52246" w:rsidRPr="00B52246">
        <w:rPr>
          <w:rFonts w:ascii="Times New Roman" w:hAnsi="Times New Roman" w:cs="Times New Roman"/>
          <w:sz w:val="20"/>
          <w:szCs w:val="20"/>
        </w:rPr>
        <w:t>l</w:t>
      </w:r>
    </w:p>
    <w:p w:rsidR="004A31A9" w:rsidRDefault="00584861" w:rsidP="00D408B8">
      <w:pPr>
        <w:spacing w:before="120" w:after="120" w:line="240" w:lineRule="auto"/>
        <w:rPr>
          <w:rFonts w:asciiTheme="majorBidi" w:hAnsiTheme="majorBidi" w:cstheme="majorBidi"/>
          <w:sz w:val="20"/>
          <w:szCs w:val="20"/>
        </w:rPr>
        <w:sectPr w:rsidR="004A31A9" w:rsidSect="004A31A9">
          <w:type w:val="continuous"/>
          <w:pgSz w:w="12240" w:h="15840" w:code="1"/>
          <w:pgMar w:top="1008" w:right="1008" w:bottom="1008" w:left="1008" w:header="720" w:footer="720" w:gutter="0"/>
          <w:cols w:num="2" w:space="288"/>
          <w:docGrid w:linePitch="360"/>
        </w:sectPr>
      </w:pPr>
      <w:r w:rsidRPr="004B30E6">
        <w:rPr>
          <w:rFonts w:asciiTheme="majorBidi" w:hAnsiTheme="majorBidi" w:cstheme="majorBidi"/>
          <w:sz w:val="20"/>
          <w:szCs w:val="20"/>
        </w:rPr>
        <w:fldChar w:fldCharType="end"/>
      </w:r>
    </w:p>
    <w:p w:rsidR="00E079DC" w:rsidRPr="004B30E6" w:rsidRDefault="00E079DC" w:rsidP="00D408B8">
      <w:pPr>
        <w:spacing w:before="120" w:after="120" w:line="240" w:lineRule="auto"/>
        <w:rPr>
          <w:rFonts w:asciiTheme="majorBidi" w:hAnsiTheme="majorBidi" w:cstheme="majorBidi"/>
          <w:sz w:val="20"/>
          <w:szCs w:val="20"/>
        </w:rPr>
      </w:pPr>
    </w:p>
    <w:sectPr w:rsidR="00E079DC" w:rsidRPr="004B30E6" w:rsidSect="004B30E6">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147" w:rsidRDefault="00F65147" w:rsidP="00C2238E">
      <w:pPr>
        <w:spacing w:after="0" w:line="240" w:lineRule="auto"/>
      </w:pPr>
      <w:r>
        <w:separator/>
      </w:r>
    </w:p>
  </w:endnote>
  <w:endnote w:type="continuationSeparator" w:id="0">
    <w:p w:rsidR="00F65147" w:rsidRDefault="00F65147" w:rsidP="00C2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CE" w:rsidRPr="00C96812" w:rsidRDefault="00C96812" w:rsidP="00C96812">
    <w:pPr>
      <w:pStyle w:val="Footer"/>
      <w:jc w:val="center"/>
      <w:rPr>
        <w:rFonts w:asciiTheme="majorBidi" w:hAnsiTheme="majorBidi" w:cstheme="majorBidi"/>
      </w:rPr>
    </w:pPr>
    <w:r w:rsidRPr="00C96812">
      <w:rPr>
        <w:rFonts w:asciiTheme="majorBidi" w:hAnsiTheme="majorBidi" w:cstheme="majorBidi"/>
      </w:rPr>
      <w:t>March-April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CE" w:rsidRPr="00C96812" w:rsidRDefault="00C96812" w:rsidP="00C96812">
    <w:pPr>
      <w:pStyle w:val="Footer"/>
      <w:jc w:val="center"/>
      <w:rPr>
        <w:rFonts w:asciiTheme="majorBidi" w:hAnsiTheme="majorBidi" w:cstheme="majorBidi"/>
      </w:rPr>
    </w:pPr>
    <w:r w:rsidRPr="00C96812">
      <w:rPr>
        <w:rFonts w:asciiTheme="majorBidi" w:hAnsiTheme="majorBidi" w:cstheme="majorBidi"/>
      </w:rPr>
      <w:t>March-April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CE" w:rsidRDefault="00F03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147" w:rsidRDefault="00F65147" w:rsidP="00C2238E">
      <w:pPr>
        <w:spacing w:after="0" w:line="240" w:lineRule="auto"/>
      </w:pPr>
      <w:r>
        <w:separator/>
      </w:r>
    </w:p>
  </w:footnote>
  <w:footnote w:type="continuationSeparator" w:id="0">
    <w:p w:rsidR="00F65147" w:rsidRDefault="00F65147" w:rsidP="00C22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CE" w:rsidRPr="00C96812" w:rsidRDefault="00C96812" w:rsidP="00C96812">
    <w:pPr>
      <w:tabs>
        <w:tab w:val="center" w:pos="5040"/>
        <w:tab w:val="right" w:pos="10080"/>
      </w:tabs>
      <w:spacing w:after="0" w:line="240" w:lineRule="auto"/>
      <w:rPr>
        <w:rFonts w:ascii="Times New Roman" w:eastAsia="MS Mincho" w:hAnsi="Times New Roman" w:cs="Times New Roman"/>
        <w:sz w:val="18"/>
        <w:szCs w:val="18"/>
        <w:lang w:eastAsia="ja-JP"/>
      </w:rPr>
    </w:pPr>
    <w:r w:rsidRPr="0058201F">
      <w:rPr>
        <w:rFonts w:ascii="Times New Roman" w:eastAsia="MS Mincho" w:hAnsi="Times New Roman" w:cs="Times New Roman"/>
        <w:sz w:val="18"/>
        <w:szCs w:val="18"/>
        <w:lang w:eastAsia="ja-JP"/>
      </w:rPr>
      <w:fldChar w:fldCharType="begin"/>
    </w:r>
    <w:r w:rsidRPr="0058201F">
      <w:rPr>
        <w:rFonts w:ascii="Times New Roman" w:eastAsia="MS Mincho" w:hAnsi="Times New Roman" w:cs="Times New Roman"/>
        <w:sz w:val="18"/>
        <w:szCs w:val="18"/>
        <w:lang w:eastAsia="ja-JP"/>
      </w:rPr>
      <w:instrText xml:space="preserve"> PAGE   \* MERGEFORMAT </w:instrText>
    </w:r>
    <w:r w:rsidRPr="0058201F">
      <w:rPr>
        <w:rFonts w:ascii="Times New Roman" w:eastAsia="MS Mincho" w:hAnsi="Times New Roman" w:cs="Times New Roman"/>
        <w:sz w:val="18"/>
        <w:szCs w:val="18"/>
        <w:lang w:eastAsia="ja-JP"/>
      </w:rPr>
      <w:fldChar w:fldCharType="separate"/>
    </w:r>
    <w:r w:rsidR="00FB750C">
      <w:rPr>
        <w:rFonts w:ascii="Times New Roman" w:eastAsia="MS Mincho" w:hAnsi="Times New Roman" w:cs="Times New Roman"/>
        <w:noProof/>
        <w:sz w:val="18"/>
        <w:szCs w:val="18"/>
        <w:lang w:eastAsia="ja-JP"/>
      </w:rPr>
      <w:t>1516</w:t>
    </w:r>
    <w:r w:rsidRPr="0058201F">
      <w:rPr>
        <w:rFonts w:ascii="Times New Roman" w:eastAsia="MS Mincho" w:hAnsi="Times New Roman" w:cs="Times New Roman"/>
        <w:noProof/>
        <w:sz w:val="18"/>
        <w:szCs w:val="18"/>
        <w:lang w:eastAsia="ja-JP"/>
      </w:rPr>
      <w:fldChar w:fldCharType="end"/>
    </w:r>
    <w:r w:rsidRPr="0058201F">
      <w:rPr>
        <w:rFonts w:ascii="Times New Roman" w:eastAsia="MS Mincho" w:hAnsi="Times New Roman" w:cs="Times New Roman"/>
        <w:sz w:val="18"/>
        <w:szCs w:val="18"/>
        <w:lang w:val="en-MY" w:eastAsia="ja-JP"/>
      </w:rPr>
      <w:tab/>
      <w:t>ISSN 1013-5316; CODEN: SINTE 8</w:t>
    </w:r>
    <w:r w:rsidRPr="0058201F">
      <w:rPr>
        <w:rFonts w:ascii="Times New Roman" w:eastAsia="MS Mincho" w:hAnsi="Times New Roman" w:cs="Times New Roman"/>
        <w:sz w:val="18"/>
        <w:szCs w:val="18"/>
        <w:lang w:val="en-MY" w:eastAsia="ja-JP"/>
      </w:rPr>
      <w:tab/>
      <w:t>Sci.Int.(Lahore),28(2),</w:t>
    </w:r>
    <w:r>
      <w:rPr>
        <w:rFonts w:ascii="Times New Roman" w:eastAsia="MS Mincho" w:hAnsi="Times New Roman" w:cs="Times New Roman"/>
        <w:sz w:val="18"/>
        <w:szCs w:val="18"/>
        <w:lang w:val="en-MY" w:eastAsia="ja-JP"/>
      </w:rPr>
      <w:t>1515-1518,</w:t>
    </w:r>
    <w:r w:rsidRPr="0058201F">
      <w:rPr>
        <w:rFonts w:ascii="Times New Roman" w:eastAsia="MS Mincho" w:hAnsi="Times New Roman" w:cs="Times New Roman"/>
        <w:sz w:val="18"/>
        <w:szCs w:val="18"/>
        <w:lang w:val="en-MY" w:eastAsia="ja-JP"/>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CE" w:rsidRPr="00F039CE" w:rsidRDefault="00F039CE" w:rsidP="00F54EF7">
    <w:pPr>
      <w:tabs>
        <w:tab w:val="center" w:pos="5040"/>
        <w:tab w:val="right" w:pos="10080"/>
      </w:tabs>
      <w:spacing w:after="0" w:line="240" w:lineRule="auto"/>
      <w:rPr>
        <w:rFonts w:ascii="Times New Roman" w:eastAsia="MS Mincho" w:hAnsi="Times New Roman" w:cs="Times New Roman"/>
        <w:sz w:val="18"/>
        <w:szCs w:val="18"/>
        <w:lang w:eastAsia="ja-JP"/>
      </w:rPr>
    </w:pPr>
    <w:r w:rsidRPr="0058201F">
      <w:rPr>
        <w:rFonts w:ascii="Times New Roman" w:eastAsia="MS Mincho" w:hAnsi="Times New Roman" w:cs="Times New Roman"/>
        <w:sz w:val="18"/>
        <w:szCs w:val="18"/>
        <w:lang w:val="en-MY" w:eastAsia="ja-JP"/>
      </w:rPr>
      <w:t>Sci.Int.(Lahore),28(2),</w:t>
    </w:r>
    <w:r w:rsidR="00C96812">
      <w:rPr>
        <w:rFonts w:ascii="Times New Roman" w:eastAsia="MS Mincho" w:hAnsi="Times New Roman" w:cs="Times New Roman"/>
        <w:sz w:val="18"/>
        <w:szCs w:val="18"/>
        <w:lang w:val="en-MY" w:eastAsia="ja-JP"/>
      </w:rPr>
      <w:t>1515-1518,</w:t>
    </w:r>
    <w:r w:rsidRPr="0058201F">
      <w:rPr>
        <w:rFonts w:ascii="Times New Roman" w:eastAsia="MS Mincho" w:hAnsi="Times New Roman" w:cs="Times New Roman"/>
        <w:sz w:val="18"/>
        <w:szCs w:val="18"/>
        <w:lang w:val="en-MY" w:eastAsia="ja-JP"/>
      </w:rPr>
      <w:t>2016</w:t>
    </w:r>
    <w:r w:rsidRPr="0058201F">
      <w:rPr>
        <w:rFonts w:ascii="Times New Roman" w:eastAsia="MS Mincho" w:hAnsi="Times New Roman" w:cs="Times New Roman"/>
        <w:sz w:val="18"/>
        <w:szCs w:val="18"/>
        <w:lang w:val="en-MY" w:eastAsia="ja-JP"/>
      </w:rPr>
      <w:tab/>
      <w:t>ISSN 1013-5316; CODEN: SINTE 8</w:t>
    </w:r>
    <w:r w:rsidRPr="0058201F">
      <w:rPr>
        <w:rFonts w:ascii="Times New Roman" w:eastAsia="MS Mincho" w:hAnsi="Times New Roman" w:cs="Times New Roman"/>
        <w:sz w:val="18"/>
        <w:szCs w:val="18"/>
        <w:lang w:val="en-MY" w:eastAsia="ja-JP"/>
      </w:rPr>
      <w:tab/>
    </w:r>
    <w:r w:rsidRPr="0058201F">
      <w:rPr>
        <w:rFonts w:ascii="Times New Roman" w:eastAsia="MS Mincho" w:hAnsi="Times New Roman" w:cs="Times New Roman"/>
        <w:sz w:val="18"/>
        <w:szCs w:val="18"/>
        <w:lang w:eastAsia="ja-JP"/>
      </w:rPr>
      <w:fldChar w:fldCharType="begin"/>
    </w:r>
    <w:r w:rsidRPr="0058201F">
      <w:rPr>
        <w:rFonts w:ascii="Times New Roman" w:eastAsia="MS Mincho" w:hAnsi="Times New Roman" w:cs="Times New Roman"/>
        <w:sz w:val="18"/>
        <w:szCs w:val="18"/>
        <w:lang w:eastAsia="ja-JP"/>
      </w:rPr>
      <w:instrText xml:space="preserve"> PAGE   \* MERGEFORMAT </w:instrText>
    </w:r>
    <w:r w:rsidRPr="0058201F">
      <w:rPr>
        <w:rFonts w:ascii="Times New Roman" w:eastAsia="MS Mincho" w:hAnsi="Times New Roman" w:cs="Times New Roman"/>
        <w:sz w:val="18"/>
        <w:szCs w:val="18"/>
        <w:lang w:eastAsia="ja-JP"/>
      </w:rPr>
      <w:fldChar w:fldCharType="separate"/>
    </w:r>
    <w:r w:rsidR="00F65147">
      <w:rPr>
        <w:rFonts w:ascii="Times New Roman" w:eastAsia="MS Mincho" w:hAnsi="Times New Roman" w:cs="Times New Roman"/>
        <w:noProof/>
        <w:sz w:val="18"/>
        <w:szCs w:val="18"/>
        <w:lang w:eastAsia="ja-JP"/>
      </w:rPr>
      <w:t>1515</w:t>
    </w:r>
    <w:r w:rsidRPr="0058201F">
      <w:rPr>
        <w:rFonts w:ascii="Times New Roman" w:eastAsia="MS Mincho" w:hAnsi="Times New Roman" w:cs="Times New Roman"/>
        <w:noProof/>
        <w:sz w:val="18"/>
        <w:szCs w:val="18"/>
        <w:lang w:eastAsia="ja-JP"/>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CE" w:rsidRDefault="00F03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22C61"/>
    <w:multiLevelType w:val="hybridMultilevel"/>
    <w:tmpl w:val="6972D1D6"/>
    <w:lvl w:ilvl="0" w:tplc="8F180D4E">
      <w:start w:val="1"/>
      <w:numFmt w:val="decimal"/>
      <w:lvlText w:val="%1."/>
      <w:lvlJc w:val="left"/>
      <w:pPr>
        <w:ind w:left="45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B5B37"/>
    <w:multiLevelType w:val="hybridMultilevel"/>
    <w:tmpl w:val="6972D1D6"/>
    <w:lvl w:ilvl="0" w:tplc="8F180D4E">
      <w:start w:val="1"/>
      <w:numFmt w:val="decimal"/>
      <w:lvlText w:val="%1."/>
      <w:lvlJc w:val="left"/>
      <w:pPr>
        <w:ind w:left="45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C67529"/>
    <w:multiLevelType w:val="hybridMultilevel"/>
    <w:tmpl w:val="AAC49A26"/>
    <w:lvl w:ilvl="0" w:tplc="CFF6C33E">
      <w:start w:val="1"/>
      <w:numFmt w:val="decimal"/>
      <w:lvlText w:val="[%1]."/>
      <w:lvlJc w:val="left"/>
      <w:pPr>
        <w:ind w:left="45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5A"/>
    <w:rsid w:val="00002BD1"/>
    <w:rsid w:val="000125E2"/>
    <w:rsid w:val="00020941"/>
    <w:rsid w:val="00054E3B"/>
    <w:rsid w:val="00083C8E"/>
    <w:rsid w:val="00087243"/>
    <w:rsid w:val="000A065C"/>
    <w:rsid w:val="000A38ED"/>
    <w:rsid w:val="000B4F76"/>
    <w:rsid w:val="000F41D0"/>
    <w:rsid w:val="001365AB"/>
    <w:rsid w:val="001420C9"/>
    <w:rsid w:val="00156A4E"/>
    <w:rsid w:val="00171534"/>
    <w:rsid w:val="00175B53"/>
    <w:rsid w:val="001F0879"/>
    <w:rsid w:val="001F5883"/>
    <w:rsid w:val="001F6833"/>
    <w:rsid w:val="00231EA9"/>
    <w:rsid w:val="0023249E"/>
    <w:rsid w:val="0026406B"/>
    <w:rsid w:val="00283F84"/>
    <w:rsid w:val="0028406C"/>
    <w:rsid w:val="00292211"/>
    <w:rsid w:val="002941EB"/>
    <w:rsid w:val="00361BD5"/>
    <w:rsid w:val="00383667"/>
    <w:rsid w:val="00385247"/>
    <w:rsid w:val="003A5071"/>
    <w:rsid w:val="003D0BAF"/>
    <w:rsid w:val="003F333E"/>
    <w:rsid w:val="004A31A9"/>
    <w:rsid w:val="004B2DB1"/>
    <w:rsid w:val="004B30E6"/>
    <w:rsid w:val="004D208A"/>
    <w:rsid w:val="004D3C92"/>
    <w:rsid w:val="0052060C"/>
    <w:rsid w:val="00584861"/>
    <w:rsid w:val="005B4E07"/>
    <w:rsid w:val="005B5F61"/>
    <w:rsid w:val="005C3C89"/>
    <w:rsid w:val="005E578E"/>
    <w:rsid w:val="005F63C2"/>
    <w:rsid w:val="00616035"/>
    <w:rsid w:val="00627195"/>
    <w:rsid w:val="006B579E"/>
    <w:rsid w:val="006D2345"/>
    <w:rsid w:val="00711E30"/>
    <w:rsid w:val="00736FA1"/>
    <w:rsid w:val="00751A1A"/>
    <w:rsid w:val="00762F53"/>
    <w:rsid w:val="00784102"/>
    <w:rsid w:val="007E5CCE"/>
    <w:rsid w:val="007F060C"/>
    <w:rsid w:val="00807B3E"/>
    <w:rsid w:val="008532BF"/>
    <w:rsid w:val="008A76FF"/>
    <w:rsid w:val="008C0AA8"/>
    <w:rsid w:val="00921B4B"/>
    <w:rsid w:val="0098714F"/>
    <w:rsid w:val="00994778"/>
    <w:rsid w:val="009C1EFA"/>
    <w:rsid w:val="00A14708"/>
    <w:rsid w:val="00A21274"/>
    <w:rsid w:val="00A42024"/>
    <w:rsid w:val="00A45716"/>
    <w:rsid w:val="00A50FAD"/>
    <w:rsid w:val="00A70F8D"/>
    <w:rsid w:val="00AD544E"/>
    <w:rsid w:val="00AE010D"/>
    <w:rsid w:val="00B45534"/>
    <w:rsid w:val="00B518ED"/>
    <w:rsid w:val="00B52246"/>
    <w:rsid w:val="00B6417D"/>
    <w:rsid w:val="00B80A32"/>
    <w:rsid w:val="00BA59F0"/>
    <w:rsid w:val="00BF34A1"/>
    <w:rsid w:val="00BF5898"/>
    <w:rsid w:val="00BF6E5A"/>
    <w:rsid w:val="00C2238E"/>
    <w:rsid w:val="00C26B04"/>
    <w:rsid w:val="00C40343"/>
    <w:rsid w:val="00C657FB"/>
    <w:rsid w:val="00C67B95"/>
    <w:rsid w:val="00C96812"/>
    <w:rsid w:val="00D06022"/>
    <w:rsid w:val="00D408B8"/>
    <w:rsid w:val="00D8569F"/>
    <w:rsid w:val="00D95708"/>
    <w:rsid w:val="00D9658D"/>
    <w:rsid w:val="00DC711B"/>
    <w:rsid w:val="00DE1123"/>
    <w:rsid w:val="00DF186A"/>
    <w:rsid w:val="00E079DC"/>
    <w:rsid w:val="00E83103"/>
    <w:rsid w:val="00EE0693"/>
    <w:rsid w:val="00EF5834"/>
    <w:rsid w:val="00F039CE"/>
    <w:rsid w:val="00F51BFE"/>
    <w:rsid w:val="00F54EF7"/>
    <w:rsid w:val="00F65147"/>
    <w:rsid w:val="00F9471D"/>
    <w:rsid w:val="00FB750C"/>
    <w:rsid w:val="00FD4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247"/>
    <w:rPr>
      <w:color w:val="0000FF" w:themeColor="hyperlink"/>
      <w:u w:val="single"/>
    </w:rPr>
  </w:style>
  <w:style w:type="table" w:styleId="TableGrid">
    <w:name w:val="Table Grid"/>
    <w:basedOn w:val="TableNormal"/>
    <w:uiPriority w:val="59"/>
    <w:rsid w:val="00584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4861"/>
    <w:pPr>
      <w:ind w:left="720"/>
      <w:contextualSpacing/>
    </w:pPr>
  </w:style>
  <w:style w:type="paragraph" w:styleId="Header">
    <w:name w:val="header"/>
    <w:basedOn w:val="Normal"/>
    <w:link w:val="HeaderChar"/>
    <w:uiPriority w:val="99"/>
    <w:unhideWhenUsed/>
    <w:rsid w:val="00C22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38E"/>
    <w:rPr>
      <w:rFonts w:eastAsiaTheme="minorEastAsia"/>
    </w:rPr>
  </w:style>
  <w:style w:type="paragraph" w:styleId="Footer">
    <w:name w:val="footer"/>
    <w:basedOn w:val="Normal"/>
    <w:link w:val="FooterChar"/>
    <w:uiPriority w:val="99"/>
    <w:unhideWhenUsed/>
    <w:rsid w:val="00C22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38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247"/>
    <w:rPr>
      <w:color w:val="0000FF" w:themeColor="hyperlink"/>
      <w:u w:val="single"/>
    </w:rPr>
  </w:style>
  <w:style w:type="table" w:styleId="TableGrid">
    <w:name w:val="Table Grid"/>
    <w:basedOn w:val="TableNormal"/>
    <w:uiPriority w:val="59"/>
    <w:rsid w:val="00584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4861"/>
    <w:pPr>
      <w:ind w:left="720"/>
      <w:contextualSpacing/>
    </w:pPr>
  </w:style>
  <w:style w:type="paragraph" w:styleId="Header">
    <w:name w:val="header"/>
    <w:basedOn w:val="Normal"/>
    <w:link w:val="HeaderChar"/>
    <w:uiPriority w:val="99"/>
    <w:unhideWhenUsed/>
    <w:rsid w:val="00C22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38E"/>
    <w:rPr>
      <w:rFonts w:eastAsiaTheme="minorEastAsia"/>
    </w:rPr>
  </w:style>
  <w:style w:type="paragraph" w:styleId="Footer">
    <w:name w:val="footer"/>
    <w:basedOn w:val="Normal"/>
    <w:link w:val="FooterChar"/>
    <w:uiPriority w:val="99"/>
    <w:unhideWhenUsed/>
    <w:rsid w:val="00C22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38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hidmch@hot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777FE-64BA-4C9C-BEDA-BC9FE813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2892</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Diyas</dc:creator>
  <cp:lastModifiedBy>ak</cp:lastModifiedBy>
  <cp:revision>15</cp:revision>
  <dcterms:created xsi:type="dcterms:W3CDTF">2016-05-02T11:36:00Z</dcterms:created>
  <dcterms:modified xsi:type="dcterms:W3CDTF">2016-05-02T11:50:00Z</dcterms:modified>
</cp:coreProperties>
</file>